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29" w:rsidRPr="00E93DB8" w:rsidRDefault="00710529" w:rsidP="00172DB2">
      <w:pPr>
        <w:pBdr>
          <w:top w:val="single" w:sz="4" w:space="1" w:color="auto"/>
          <w:left w:val="single" w:sz="4" w:space="4" w:color="auto"/>
          <w:bottom w:val="single" w:sz="4" w:space="1" w:color="auto"/>
          <w:right w:val="single" w:sz="4" w:space="4" w:color="auto"/>
        </w:pBdr>
        <w:jc w:val="center"/>
        <w:rPr>
          <w:b/>
          <w:sz w:val="28"/>
          <w:szCs w:val="28"/>
        </w:rPr>
      </w:pPr>
    </w:p>
    <w:p w:rsidR="00550008" w:rsidRPr="00E93DB8" w:rsidRDefault="00710529" w:rsidP="00172DB2">
      <w:pPr>
        <w:pBdr>
          <w:top w:val="single" w:sz="4" w:space="1" w:color="auto"/>
          <w:left w:val="single" w:sz="4" w:space="4" w:color="auto"/>
          <w:bottom w:val="single" w:sz="4" w:space="1" w:color="auto"/>
          <w:right w:val="single" w:sz="4" w:space="4" w:color="auto"/>
        </w:pBdr>
        <w:jc w:val="center"/>
        <w:rPr>
          <w:b/>
          <w:sz w:val="32"/>
          <w:szCs w:val="32"/>
        </w:rPr>
      </w:pPr>
      <w:r w:rsidRPr="00E93DB8">
        <w:rPr>
          <w:b/>
          <w:sz w:val="32"/>
          <w:szCs w:val="32"/>
        </w:rPr>
        <w:t>Hommage à René Girard</w:t>
      </w:r>
    </w:p>
    <w:p w:rsidR="00710529" w:rsidRPr="00E93DB8" w:rsidRDefault="00710529" w:rsidP="00172DB2">
      <w:pPr>
        <w:pBdr>
          <w:top w:val="single" w:sz="4" w:space="1" w:color="auto"/>
          <w:left w:val="single" w:sz="4" w:space="4" w:color="auto"/>
          <w:bottom w:val="single" w:sz="4" w:space="1" w:color="auto"/>
          <w:right w:val="single" w:sz="4" w:space="4" w:color="auto"/>
        </w:pBdr>
        <w:jc w:val="center"/>
        <w:rPr>
          <w:b/>
          <w:sz w:val="32"/>
          <w:szCs w:val="32"/>
        </w:rPr>
      </w:pPr>
      <w:r w:rsidRPr="00E93DB8">
        <w:rPr>
          <w:b/>
          <w:sz w:val="32"/>
          <w:szCs w:val="32"/>
        </w:rPr>
        <w:t>Bibliothèque Ceccano</w:t>
      </w:r>
      <w:r w:rsidR="00E74A9A">
        <w:rPr>
          <w:b/>
          <w:sz w:val="32"/>
          <w:szCs w:val="32"/>
        </w:rPr>
        <w:t xml:space="preserve"> - Avignon</w:t>
      </w:r>
    </w:p>
    <w:p w:rsidR="00710529" w:rsidRDefault="00710529" w:rsidP="00172DB2">
      <w:pPr>
        <w:pBdr>
          <w:top w:val="single" w:sz="4" w:space="1" w:color="auto"/>
          <w:left w:val="single" w:sz="4" w:space="4" w:color="auto"/>
          <w:bottom w:val="single" w:sz="4" w:space="1" w:color="auto"/>
          <w:right w:val="single" w:sz="4" w:space="4" w:color="auto"/>
        </w:pBdr>
        <w:jc w:val="center"/>
        <w:rPr>
          <w:b/>
          <w:sz w:val="32"/>
          <w:szCs w:val="32"/>
        </w:rPr>
      </w:pPr>
      <w:r w:rsidRPr="00E93DB8">
        <w:rPr>
          <w:b/>
          <w:sz w:val="32"/>
          <w:szCs w:val="32"/>
        </w:rPr>
        <w:t>Académie de Vaucluse</w:t>
      </w:r>
    </w:p>
    <w:p w:rsidR="00E74A9A" w:rsidRPr="00E93DB8" w:rsidRDefault="00E74A9A" w:rsidP="00172DB2">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11 mai 2016</w:t>
      </w:r>
    </w:p>
    <w:p w:rsidR="00710529" w:rsidRPr="00E93DB8" w:rsidRDefault="00710529" w:rsidP="00172DB2">
      <w:pPr>
        <w:pBdr>
          <w:top w:val="single" w:sz="4" w:space="1" w:color="auto"/>
          <w:left w:val="single" w:sz="4" w:space="4" w:color="auto"/>
          <w:bottom w:val="single" w:sz="4" w:space="1" w:color="auto"/>
          <w:right w:val="single" w:sz="4" w:space="4" w:color="auto"/>
        </w:pBdr>
        <w:jc w:val="center"/>
        <w:rPr>
          <w:b/>
          <w:sz w:val="28"/>
          <w:szCs w:val="28"/>
        </w:rPr>
      </w:pPr>
    </w:p>
    <w:p w:rsidR="00710529" w:rsidRDefault="00710529" w:rsidP="00172DB2">
      <w:pPr>
        <w:rPr>
          <w:sz w:val="28"/>
          <w:szCs w:val="28"/>
        </w:rPr>
      </w:pPr>
    </w:p>
    <w:p w:rsidR="00A963ED" w:rsidRDefault="00A963ED" w:rsidP="00172DB2">
      <w:pPr>
        <w:rPr>
          <w:sz w:val="28"/>
          <w:szCs w:val="28"/>
        </w:rPr>
      </w:pPr>
    </w:p>
    <w:p w:rsidR="00E93DB8" w:rsidRPr="00E93DB8" w:rsidRDefault="00E93DB8" w:rsidP="00172DB2">
      <w:pPr>
        <w:rPr>
          <w:sz w:val="28"/>
          <w:szCs w:val="28"/>
        </w:rPr>
      </w:pPr>
    </w:p>
    <w:p w:rsidR="00710529" w:rsidRPr="00E93DB8" w:rsidRDefault="00710529" w:rsidP="00172DB2">
      <w:pPr>
        <w:pStyle w:val="Paragraphedeliste"/>
        <w:numPr>
          <w:ilvl w:val="0"/>
          <w:numId w:val="1"/>
        </w:numPr>
        <w:jc w:val="both"/>
        <w:rPr>
          <w:sz w:val="28"/>
          <w:szCs w:val="28"/>
        </w:rPr>
      </w:pPr>
      <w:r w:rsidRPr="00E93DB8">
        <w:rPr>
          <w:sz w:val="28"/>
          <w:szCs w:val="28"/>
        </w:rPr>
        <w:t xml:space="preserve">Je remercie chaleureusement les personnes présentes qui s’associent </w:t>
      </w:r>
      <w:r w:rsidR="006F619B">
        <w:rPr>
          <w:sz w:val="28"/>
          <w:szCs w:val="28"/>
        </w:rPr>
        <w:t xml:space="preserve">ce soir </w:t>
      </w:r>
      <w:r w:rsidRPr="00E93DB8">
        <w:rPr>
          <w:sz w:val="28"/>
          <w:szCs w:val="28"/>
        </w:rPr>
        <w:t xml:space="preserve">à l’hommage </w:t>
      </w:r>
      <w:r w:rsidR="006F619B">
        <w:rPr>
          <w:sz w:val="28"/>
          <w:szCs w:val="28"/>
        </w:rPr>
        <w:t>que nous rendons</w:t>
      </w:r>
      <w:r w:rsidRPr="00E93DB8">
        <w:rPr>
          <w:sz w:val="28"/>
          <w:szCs w:val="28"/>
        </w:rPr>
        <w:t xml:space="preserve"> à René Girard, célèbre </w:t>
      </w:r>
      <w:r w:rsidR="008C421B" w:rsidRPr="00E93DB8">
        <w:rPr>
          <w:sz w:val="28"/>
          <w:szCs w:val="28"/>
        </w:rPr>
        <w:t>Avignonnais</w:t>
      </w:r>
      <w:r w:rsidRPr="00E93DB8">
        <w:rPr>
          <w:sz w:val="28"/>
          <w:szCs w:val="28"/>
        </w:rPr>
        <w:t>, décédé à Stanford, en Californie, le 4 décembre 2015.</w:t>
      </w:r>
      <w:r w:rsidR="00E74A9A">
        <w:rPr>
          <w:sz w:val="28"/>
          <w:szCs w:val="28"/>
        </w:rPr>
        <w:t xml:space="preserve"> Je m’adresse en particulier aux membres de la famille Girard et à ses petits-neveux qui viennent de jouer pour nous l’une des plus belles paroles du Christ de J. Haydn : « Fils, voici ta</w:t>
      </w:r>
      <w:r w:rsidR="00D33AD4">
        <w:rPr>
          <w:sz w:val="28"/>
          <w:szCs w:val="28"/>
        </w:rPr>
        <w:t xml:space="preserve"> Mère, Mère voici ton Fils » (</w:t>
      </w:r>
      <w:r w:rsidR="00E74A9A">
        <w:rPr>
          <w:sz w:val="28"/>
          <w:szCs w:val="28"/>
        </w:rPr>
        <w:t>1786).</w:t>
      </w:r>
    </w:p>
    <w:p w:rsidR="00710529" w:rsidRPr="00E93DB8" w:rsidRDefault="00710529" w:rsidP="00172DB2">
      <w:pPr>
        <w:pStyle w:val="Paragraphedeliste"/>
        <w:ind w:left="360"/>
        <w:jc w:val="both"/>
        <w:rPr>
          <w:sz w:val="28"/>
          <w:szCs w:val="28"/>
        </w:rPr>
      </w:pPr>
    </w:p>
    <w:p w:rsidR="00710529" w:rsidRPr="00E93DB8" w:rsidRDefault="00710529" w:rsidP="00172DB2">
      <w:pPr>
        <w:pStyle w:val="Paragraphedeliste"/>
        <w:numPr>
          <w:ilvl w:val="0"/>
          <w:numId w:val="1"/>
        </w:numPr>
        <w:jc w:val="both"/>
        <w:rPr>
          <w:sz w:val="28"/>
          <w:szCs w:val="28"/>
        </w:rPr>
      </w:pPr>
      <w:r w:rsidRPr="00E93DB8">
        <w:rPr>
          <w:sz w:val="28"/>
          <w:szCs w:val="28"/>
        </w:rPr>
        <w:t>Mme de Forbin, présidente de l’Académie de Vaucluse et son bureau ont pris l’initiative</w:t>
      </w:r>
      <w:r w:rsidR="00190A1F" w:rsidRPr="00E93DB8">
        <w:rPr>
          <w:sz w:val="28"/>
          <w:szCs w:val="28"/>
        </w:rPr>
        <w:t xml:space="preserve"> de ce</w:t>
      </w:r>
      <w:r w:rsidR="006F619B">
        <w:rPr>
          <w:sz w:val="28"/>
          <w:szCs w:val="28"/>
        </w:rPr>
        <w:t xml:space="preserve"> momen</w:t>
      </w:r>
      <w:r w:rsidR="00190A1F" w:rsidRPr="00E93DB8">
        <w:rPr>
          <w:sz w:val="28"/>
          <w:szCs w:val="28"/>
        </w:rPr>
        <w:t>t de mémoire</w:t>
      </w:r>
      <w:r w:rsidR="00AE3060" w:rsidRPr="00E93DB8">
        <w:rPr>
          <w:sz w:val="28"/>
          <w:szCs w:val="28"/>
        </w:rPr>
        <w:t xml:space="preserve"> que nous </w:t>
      </w:r>
      <w:r w:rsidR="006F619B">
        <w:rPr>
          <w:sz w:val="28"/>
          <w:szCs w:val="28"/>
        </w:rPr>
        <w:t>allons partager</w:t>
      </w:r>
      <w:r w:rsidR="00190A1F" w:rsidRPr="00E93DB8">
        <w:rPr>
          <w:sz w:val="28"/>
          <w:szCs w:val="28"/>
        </w:rPr>
        <w:t>.</w:t>
      </w:r>
    </w:p>
    <w:p w:rsidR="00190A1F" w:rsidRPr="00E93DB8" w:rsidRDefault="00190A1F" w:rsidP="00172DB2">
      <w:pPr>
        <w:pStyle w:val="Paragraphedeliste"/>
        <w:jc w:val="both"/>
        <w:rPr>
          <w:sz w:val="28"/>
          <w:szCs w:val="28"/>
        </w:rPr>
      </w:pPr>
    </w:p>
    <w:p w:rsidR="00190A1F" w:rsidRPr="00E93DB8" w:rsidRDefault="00190A1F" w:rsidP="00172DB2">
      <w:pPr>
        <w:pStyle w:val="Paragraphedeliste"/>
        <w:numPr>
          <w:ilvl w:val="0"/>
          <w:numId w:val="1"/>
        </w:numPr>
        <w:jc w:val="both"/>
        <w:rPr>
          <w:sz w:val="28"/>
          <w:szCs w:val="28"/>
        </w:rPr>
      </w:pPr>
      <w:r w:rsidRPr="00E93DB8">
        <w:rPr>
          <w:sz w:val="28"/>
          <w:szCs w:val="28"/>
        </w:rPr>
        <w:t>Le 15 février 2016, l’Académie Française a</w:t>
      </w:r>
      <w:r w:rsidR="006F619B">
        <w:rPr>
          <w:sz w:val="28"/>
          <w:szCs w:val="28"/>
        </w:rPr>
        <w:t>vait</w:t>
      </w:r>
      <w:r w:rsidRPr="00E93DB8">
        <w:rPr>
          <w:sz w:val="28"/>
          <w:szCs w:val="28"/>
        </w:rPr>
        <w:t xml:space="preserve"> organisé, à Saint-Germain-des-Prés, une cérémonie émouvante, en présence de ses confrères, de sa famille et de nombreux collègues universitaires ou lecteurs assidus.</w:t>
      </w:r>
    </w:p>
    <w:p w:rsidR="00190A1F" w:rsidRPr="00E93DB8" w:rsidRDefault="00190A1F" w:rsidP="00172DB2">
      <w:pPr>
        <w:pStyle w:val="Paragraphedeliste"/>
        <w:jc w:val="both"/>
        <w:rPr>
          <w:sz w:val="28"/>
          <w:szCs w:val="28"/>
        </w:rPr>
      </w:pPr>
    </w:p>
    <w:p w:rsidR="008C421B" w:rsidRPr="00E93DB8" w:rsidRDefault="00190A1F" w:rsidP="00172DB2">
      <w:pPr>
        <w:pStyle w:val="Paragraphedeliste"/>
        <w:numPr>
          <w:ilvl w:val="0"/>
          <w:numId w:val="1"/>
        </w:numPr>
        <w:jc w:val="both"/>
        <w:rPr>
          <w:sz w:val="28"/>
          <w:szCs w:val="28"/>
        </w:rPr>
      </w:pPr>
      <w:r w:rsidRPr="00E93DB8">
        <w:rPr>
          <w:sz w:val="28"/>
          <w:szCs w:val="28"/>
        </w:rPr>
        <w:t>Après l’introduction de Benoît Chantre, président de l’ARM et</w:t>
      </w:r>
      <w:r w:rsidR="00E74A9A">
        <w:rPr>
          <w:sz w:val="28"/>
          <w:szCs w:val="28"/>
        </w:rPr>
        <w:t xml:space="preserve"> fellow de la fondation américaine « Imitatio » de l’homme d’affaires de Peter Thiel</w:t>
      </w:r>
      <w:r w:rsidR="006D0030" w:rsidRPr="00E93DB8">
        <w:rPr>
          <w:sz w:val="28"/>
          <w:szCs w:val="28"/>
        </w:rPr>
        <w:t>, un concert spirituel, l</w:t>
      </w:r>
      <w:r w:rsidR="00E74A9A">
        <w:rPr>
          <w:sz w:val="28"/>
          <w:szCs w:val="28"/>
        </w:rPr>
        <w:t>’intégrale d</w:t>
      </w:r>
      <w:r w:rsidR="006D0030" w:rsidRPr="00E93DB8">
        <w:rPr>
          <w:sz w:val="28"/>
          <w:szCs w:val="28"/>
        </w:rPr>
        <w:t>es « Sept dernières paroles du Christ en croix</w:t>
      </w:r>
      <w:r w:rsidR="00AE3060" w:rsidRPr="00E93DB8">
        <w:rPr>
          <w:sz w:val="28"/>
          <w:szCs w:val="28"/>
        </w:rPr>
        <w:t> »</w:t>
      </w:r>
      <w:r w:rsidR="006D0030" w:rsidRPr="00E93DB8">
        <w:rPr>
          <w:sz w:val="28"/>
          <w:szCs w:val="28"/>
        </w:rPr>
        <w:t>, a</w:t>
      </w:r>
      <w:r w:rsidR="00E74A9A">
        <w:rPr>
          <w:sz w:val="28"/>
          <w:szCs w:val="28"/>
        </w:rPr>
        <w:t>vait</w:t>
      </w:r>
      <w:r w:rsidR="006D0030" w:rsidRPr="00E93DB8">
        <w:rPr>
          <w:sz w:val="28"/>
          <w:szCs w:val="28"/>
        </w:rPr>
        <w:t xml:space="preserve"> été donné</w:t>
      </w:r>
      <w:r w:rsidR="00D33AD4">
        <w:rPr>
          <w:sz w:val="28"/>
          <w:szCs w:val="28"/>
        </w:rPr>
        <w:t>e</w:t>
      </w:r>
      <w:r w:rsidR="006D0030" w:rsidRPr="00E93DB8">
        <w:rPr>
          <w:sz w:val="28"/>
          <w:szCs w:val="28"/>
        </w:rPr>
        <w:t xml:space="preserve"> par le </w:t>
      </w:r>
      <w:r w:rsidR="00E74A9A">
        <w:rPr>
          <w:sz w:val="28"/>
          <w:szCs w:val="28"/>
        </w:rPr>
        <w:t xml:space="preserve">même </w:t>
      </w:r>
      <w:r w:rsidR="006D0030" w:rsidRPr="00E93DB8">
        <w:rPr>
          <w:sz w:val="28"/>
          <w:szCs w:val="28"/>
        </w:rPr>
        <w:t xml:space="preserve">quatuor Girard. A propos de chacun de ces versets, M. Serres a proposé un commentaire reliant ces « Paroles de Dieu » à celles des hommes, selon </w:t>
      </w:r>
      <w:r w:rsidR="00AE3060" w:rsidRPr="00E93DB8">
        <w:rPr>
          <w:sz w:val="28"/>
          <w:szCs w:val="28"/>
        </w:rPr>
        <w:t xml:space="preserve">les conceptions de </w:t>
      </w:r>
      <w:r w:rsidR="006D0030" w:rsidRPr="00E93DB8">
        <w:rPr>
          <w:sz w:val="28"/>
          <w:szCs w:val="28"/>
        </w:rPr>
        <w:t>R</w:t>
      </w:r>
      <w:r w:rsidR="00AE3060" w:rsidRPr="00E93DB8">
        <w:rPr>
          <w:sz w:val="28"/>
          <w:szCs w:val="28"/>
        </w:rPr>
        <w:t xml:space="preserve">ené </w:t>
      </w:r>
      <w:r w:rsidR="006D0030" w:rsidRPr="00E93DB8">
        <w:rPr>
          <w:sz w:val="28"/>
          <w:szCs w:val="28"/>
        </w:rPr>
        <w:t>G</w:t>
      </w:r>
      <w:r w:rsidR="00AE3060" w:rsidRPr="00E93DB8">
        <w:rPr>
          <w:sz w:val="28"/>
          <w:szCs w:val="28"/>
        </w:rPr>
        <w:t>irard</w:t>
      </w:r>
      <w:r w:rsidR="006D0030" w:rsidRPr="00E93DB8">
        <w:rPr>
          <w:sz w:val="28"/>
          <w:szCs w:val="28"/>
        </w:rPr>
        <w:t xml:space="preserve">. L’œuvre de l’académicien ne peut, en effet, être comprise et appréciée qu’à partir de sa lecture personnelle et </w:t>
      </w:r>
      <w:r w:rsidR="00E74A9A">
        <w:rPr>
          <w:sz w:val="28"/>
          <w:szCs w:val="28"/>
        </w:rPr>
        <w:t>singulière</w:t>
      </w:r>
      <w:r w:rsidR="006D0030" w:rsidRPr="00E93DB8">
        <w:rPr>
          <w:sz w:val="28"/>
          <w:szCs w:val="28"/>
        </w:rPr>
        <w:t xml:space="preserve"> de la Bible. La passion d</w:t>
      </w:r>
      <w:r w:rsidR="00AE3060" w:rsidRPr="00E93DB8">
        <w:rPr>
          <w:sz w:val="28"/>
          <w:szCs w:val="28"/>
        </w:rPr>
        <w:t>u</w:t>
      </w:r>
      <w:r w:rsidR="006D0030" w:rsidRPr="00E93DB8">
        <w:rPr>
          <w:sz w:val="28"/>
          <w:szCs w:val="28"/>
        </w:rPr>
        <w:t xml:space="preserve"> Christ joue un rôle central et constitue le leitmotiv</w:t>
      </w:r>
      <w:r w:rsidR="00AE3060" w:rsidRPr="00E93DB8">
        <w:rPr>
          <w:sz w:val="28"/>
          <w:szCs w:val="28"/>
        </w:rPr>
        <w:t>,</w:t>
      </w:r>
      <w:r w:rsidR="006D0030" w:rsidRPr="00E93DB8">
        <w:rPr>
          <w:sz w:val="28"/>
          <w:szCs w:val="28"/>
        </w:rPr>
        <w:t xml:space="preserve"> au sens propre du terme</w:t>
      </w:r>
      <w:r w:rsidR="00AE3060" w:rsidRPr="00E93DB8">
        <w:rPr>
          <w:sz w:val="28"/>
          <w:szCs w:val="28"/>
        </w:rPr>
        <w:t>,</w:t>
      </w:r>
      <w:r w:rsidR="006D0030" w:rsidRPr="00E93DB8">
        <w:rPr>
          <w:sz w:val="28"/>
          <w:szCs w:val="28"/>
        </w:rPr>
        <w:t xml:space="preserve"> de la pensée et des recherches </w:t>
      </w:r>
      <w:r w:rsidR="00C3447A" w:rsidRPr="00E93DB8">
        <w:rPr>
          <w:sz w:val="28"/>
          <w:szCs w:val="28"/>
        </w:rPr>
        <w:t xml:space="preserve">de ce rénovateur des sciences </w:t>
      </w:r>
      <w:r w:rsidR="00A963ED">
        <w:rPr>
          <w:sz w:val="28"/>
          <w:szCs w:val="28"/>
        </w:rPr>
        <w:t xml:space="preserve">humaines </w:t>
      </w:r>
      <w:r w:rsidR="007A4853">
        <w:rPr>
          <w:sz w:val="28"/>
          <w:szCs w:val="28"/>
        </w:rPr>
        <w:t>d</w:t>
      </w:r>
      <w:r w:rsidR="00A963ED">
        <w:rPr>
          <w:sz w:val="28"/>
          <w:szCs w:val="28"/>
        </w:rPr>
        <w:t>e</w:t>
      </w:r>
      <w:r w:rsidR="00E74A9A">
        <w:rPr>
          <w:sz w:val="28"/>
          <w:szCs w:val="28"/>
        </w:rPr>
        <w:t xml:space="preserve"> notre </w:t>
      </w:r>
      <w:r w:rsidR="008C421B" w:rsidRPr="00E93DB8">
        <w:rPr>
          <w:sz w:val="28"/>
          <w:szCs w:val="28"/>
        </w:rPr>
        <w:t>Occident contemporain.</w:t>
      </w:r>
    </w:p>
    <w:p w:rsidR="008C421B" w:rsidRPr="00E93DB8" w:rsidRDefault="008C421B" w:rsidP="008C421B">
      <w:pPr>
        <w:pStyle w:val="Paragraphedeliste"/>
        <w:rPr>
          <w:sz w:val="28"/>
          <w:szCs w:val="28"/>
        </w:rPr>
      </w:pPr>
    </w:p>
    <w:p w:rsidR="00E74A9A" w:rsidRDefault="00C3447A" w:rsidP="00172DB2">
      <w:pPr>
        <w:pStyle w:val="Paragraphedeliste"/>
        <w:numPr>
          <w:ilvl w:val="0"/>
          <w:numId w:val="1"/>
        </w:numPr>
        <w:jc w:val="both"/>
        <w:rPr>
          <w:sz w:val="28"/>
          <w:szCs w:val="28"/>
        </w:rPr>
      </w:pPr>
      <w:r w:rsidRPr="00E93DB8">
        <w:rPr>
          <w:sz w:val="28"/>
          <w:szCs w:val="28"/>
        </w:rPr>
        <w:t xml:space="preserve">Plus modestement, je voudrais </w:t>
      </w:r>
      <w:r w:rsidR="00A963ED">
        <w:rPr>
          <w:sz w:val="28"/>
          <w:szCs w:val="28"/>
        </w:rPr>
        <w:t>exprimer</w:t>
      </w:r>
      <w:r w:rsidRPr="00E93DB8">
        <w:rPr>
          <w:sz w:val="28"/>
          <w:szCs w:val="28"/>
        </w:rPr>
        <w:t xml:space="preserve"> avec vous </w:t>
      </w:r>
      <w:r w:rsidRPr="00A963ED">
        <w:rPr>
          <w:sz w:val="28"/>
          <w:szCs w:val="28"/>
          <w:u w:val="single"/>
        </w:rPr>
        <w:t>l’hommage</w:t>
      </w:r>
      <w:r w:rsidRPr="00E93DB8">
        <w:rPr>
          <w:sz w:val="28"/>
          <w:szCs w:val="28"/>
        </w:rPr>
        <w:t xml:space="preserve"> de </w:t>
      </w:r>
      <w:r w:rsidR="008C421B" w:rsidRPr="00E93DB8">
        <w:rPr>
          <w:sz w:val="28"/>
          <w:szCs w:val="28"/>
        </w:rPr>
        <w:t xml:space="preserve">l’Académie de Vaucluse </w:t>
      </w:r>
      <w:r w:rsidR="00A963ED">
        <w:rPr>
          <w:sz w:val="28"/>
          <w:szCs w:val="28"/>
        </w:rPr>
        <w:t xml:space="preserve">et notre gratitude </w:t>
      </w:r>
      <w:r w:rsidR="008C421B" w:rsidRPr="00E93DB8">
        <w:rPr>
          <w:sz w:val="28"/>
          <w:szCs w:val="28"/>
        </w:rPr>
        <w:t xml:space="preserve">à </w:t>
      </w:r>
      <w:r w:rsidR="00A963ED">
        <w:rPr>
          <w:sz w:val="28"/>
          <w:szCs w:val="28"/>
        </w:rPr>
        <w:t xml:space="preserve">l’égard de </w:t>
      </w:r>
      <w:r w:rsidR="008C421B" w:rsidRPr="00E93DB8">
        <w:rPr>
          <w:sz w:val="28"/>
          <w:szCs w:val="28"/>
        </w:rPr>
        <w:t xml:space="preserve">notre </w:t>
      </w:r>
      <w:r w:rsidRPr="00E93DB8">
        <w:rPr>
          <w:sz w:val="28"/>
          <w:szCs w:val="28"/>
        </w:rPr>
        <w:t>reg</w:t>
      </w:r>
      <w:r w:rsidR="008C421B" w:rsidRPr="00E93DB8">
        <w:rPr>
          <w:sz w:val="28"/>
          <w:szCs w:val="28"/>
        </w:rPr>
        <w:t>r</w:t>
      </w:r>
      <w:r w:rsidRPr="00E93DB8">
        <w:rPr>
          <w:sz w:val="28"/>
          <w:szCs w:val="28"/>
        </w:rPr>
        <w:t>e</w:t>
      </w:r>
      <w:r w:rsidR="008C421B" w:rsidRPr="00E93DB8">
        <w:rPr>
          <w:sz w:val="28"/>
          <w:szCs w:val="28"/>
        </w:rPr>
        <w:t>tté</w:t>
      </w:r>
      <w:r w:rsidRPr="00E93DB8">
        <w:rPr>
          <w:sz w:val="28"/>
          <w:szCs w:val="28"/>
        </w:rPr>
        <w:t xml:space="preserve"> </w:t>
      </w:r>
      <w:r w:rsidR="00A963ED">
        <w:rPr>
          <w:sz w:val="28"/>
          <w:szCs w:val="28"/>
        </w:rPr>
        <w:t xml:space="preserve">et illustre </w:t>
      </w:r>
      <w:r w:rsidRPr="00E93DB8">
        <w:rPr>
          <w:sz w:val="28"/>
          <w:szCs w:val="28"/>
        </w:rPr>
        <w:t>concitoyen, le conc</w:t>
      </w:r>
      <w:r w:rsidR="00E74A9A">
        <w:rPr>
          <w:sz w:val="28"/>
          <w:szCs w:val="28"/>
        </w:rPr>
        <w:t>epteur de la théorie mimétique.</w:t>
      </w:r>
    </w:p>
    <w:p w:rsidR="00E74A9A" w:rsidRPr="00E74A9A" w:rsidRDefault="00E74A9A" w:rsidP="00E74A9A">
      <w:pPr>
        <w:pStyle w:val="Paragraphedeliste"/>
        <w:rPr>
          <w:sz w:val="28"/>
          <w:szCs w:val="28"/>
        </w:rPr>
      </w:pPr>
    </w:p>
    <w:p w:rsidR="00E74A9A" w:rsidRPr="00D33AD4" w:rsidRDefault="00E74A9A" w:rsidP="00D33AD4">
      <w:pPr>
        <w:jc w:val="both"/>
        <w:rPr>
          <w:sz w:val="28"/>
          <w:szCs w:val="28"/>
        </w:rPr>
      </w:pPr>
    </w:p>
    <w:p w:rsidR="00E74A9A" w:rsidRPr="00E74A9A" w:rsidRDefault="00E74A9A" w:rsidP="00E74A9A">
      <w:pPr>
        <w:pStyle w:val="Paragraphedeliste"/>
        <w:rPr>
          <w:sz w:val="28"/>
          <w:szCs w:val="28"/>
        </w:rPr>
      </w:pPr>
    </w:p>
    <w:p w:rsidR="00C3447A" w:rsidRPr="00E93DB8" w:rsidRDefault="00C3447A" w:rsidP="001A6B1D">
      <w:pPr>
        <w:pStyle w:val="Paragraphedeliste"/>
        <w:numPr>
          <w:ilvl w:val="0"/>
          <w:numId w:val="1"/>
        </w:numPr>
        <w:jc w:val="both"/>
        <w:rPr>
          <w:sz w:val="28"/>
          <w:szCs w:val="28"/>
        </w:rPr>
      </w:pPr>
      <w:r w:rsidRPr="00E93DB8">
        <w:rPr>
          <w:sz w:val="28"/>
          <w:szCs w:val="28"/>
        </w:rPr>
        <w:t>Je vous propose :</w:t>
      </w:r>
    </w:p>
    <w:p w:rsidR="00C3447A" w:rsidRPr="00E93DB8" w:rsidRDefault="00C3447A" w:rsidP="00172DB2">
      <w:pPr>
        <w:pStyle w:val="Paragraphedeliste"/>
        <w:rPr>
          <w:sz w:val="28"/>
          <w:szCs w:val="28"/>
        </w:rPr>
      </w:pPr>
    </w:p>
    <w:p w:rsidR="00C3447A" w:rsidRPr="00E93DB8" w:rsidRDefault="00F92881" w:rsidP="00172DB2">
      <w:pPr>
        <w:pStyle w:val="Paragraphedeliste"/>
        <w:numPr>
          <w:ilvl w:val="1"/>
          <w:numId w:val="1"/>
        </w:numPr>
        <w:jc w:val="both"/>
        <w:rPr>
          <w:sz w:val="28"/>
          <w:szCs w:val="28"/>
        </w:rPr>
      </w:pPr>
      <w:r>
        <w:rPr>
          <w:sz w:val="28"/>
          <w:szCs w:val="28"/>
        </w:rPr>
        <w:t>d</w:t>
      </w:r>
      <w:r w:rsidR="00C3447A" w:rsidRPr="00E93DB8">
        <w:rPr>
          <w:sz w:val="28"/>
          <w:szCs w:val="28"/>
        </w:rPr>
        <w:t>e décrire les principales é</w:t>
      </w:r>
      <w:r>
        <w:rPr>
          <w:sz w:val="28"/>
          <w:szCs w:val="28"/>
        </w:rPr>
        <w:t>poques</w:t>
      </w:r>
      <w:r w:rsidR="00C3447A" w:rsidRPr="00E93DB8">
        <w:rPr>
          <w:sz w:val="28"/>
          <w:szCs w:val="28"/>
        </w:rPr>
        <w:t xml:space="preserve"> de sa biographie :</w:t>
      </w:r>
    </w:p>
    <w:p w:rsidR="009F46DB" w:rsidRPr="00E93DB8" w:rsidRDefault="009F46DB" w:rsidP="00172DB2">
      <w:pPr>
        <w:pStyle w:val="Paragraphedeliste"/>
        <w:ind w:left="1080"/>
        <w:jc w:val="both"/>
        <w:rPr>
          <w:sz w:val="28"/>
          <w:szCs w:val="28"/>
        </w:rPr>
      </w:pPr>
    </w:p>
    <w:p w:rsidR="00C3447A" w:rsidRPr="00E93DB8" w:rsidRDefault="00F92881" w:rsidP="00172DB2">
      <w:pPr>
        <w:pStyle w:val="Paragraphedeliste"/>
        <w:numPr>
          <w:ilvl w:val="2"/>
          <w:numId w:val="1"/>
        </w:numPr>
        <w:jc w:val="both"/>
        <w:rPr>
          <w:sz w:val="28"/>
          <w:szCs w:val="28"/>
        </w:rPr>
      </w:pPr>
      <w:r>
        <w:rPr>
          <w:sz w:val="28"/>
          <w:szCs w:val="28"/>
        </w:rPr>
        <w:t>d</w:t>
      </w:r>
      <w:r w:rsidR="00C3447A" w:rsidRPr="00E93DB8">
        <w:rPr>
          <w:sz w:val="28"/>
          <w:szCs w:val="28"/>
        </w:rPr>
        <w:t>’Avignon à l’Académie française via</w:t>
      </w:r>
      <w:r>
        <w:rPr>
          <w:sz w:val="28"/>
          <w:szCs w:val="28"/>
        </w:rPr>
        <w:t xml:space="preserve"> l’université de</w:t>
      </w:r>
      <w:r w:rsidR="00C3447A" w:rsidRPr="00E93DB8">
        <w:rPr>
          <w:sz w:val="28"/>
          <w:szCs w:val="28"/>
        </w:rPr>
        <w:t xml:space="preserve"> Stanford,</w:t>
      </w:r>
    </w:p>
    <w:p w:rsidR="00C3447A" w:rsidRPr="00E93DB8" w:rsidRDefault="00F92881" w:rsidP="00172DB2">
      <w:pPr>
        <w:pStyle w:val="Paragraphedeliste"/>
        <w:numPr>
          <w:ilvl w:val="2"/>
          <w:numId w:val="1"/>
        </w:numPr>
        <w:jc w:val="both"/>
        <w:rPr>
          <w:sz w:val="28"/>
          <w:szCs w:val="28"/>
        </w:rPr>
      </w:pPr>
      <w:r>
        <w:rPr>
          <w:sz w:val="28"/>
          <w:szCs w:val="28"/>
        </w:rPr>
        <w:t>d</w:t>
      </w:r>
      <w:r w:rsidR="00C3447A" w:rsidRPr="00E93DB8">
        <w:rPr>
          <w:sz w:val="28"/>
          <w:szCs w:val="28"/>
        </w:rPr>
        <w:t>e la littérature à l’anthropologie religieuse,</w:t>
      </w:r>
    </w:p>
    <w:p w:rsidR="00C3447A" w:rsidRPr="00E93DB8" w:rsidRDefault="00F92881" w:rsidP="00172DB2">
      <w:pPr>
        <w:pStyle w:val="Paragraphedeliste"/>
        <w:numPr>
          <w:ilvl w:val="2"/>
          <w:numId w:val="1"/>
        </w:numPr>
        <w:jc w:val="both"/>
        <w:rPr>
          <w:sz w:val="28"/>
          <w:szCs w:val="28"/>
        </w:rPr>
      </w:pPr>
      <w:r>
        <w:rPr>
          <w:sz w:val="28"/>
          <w:szCs w:val="28"/>
        </w:rPr>
        <w:t>d</w:t>
      </w:r>
      <w:r w:rsidR="00C3447A" w:rsidRPr="00E93DB8">
        <w:rPr>
          <w:sz w:val="28"/>
          <w:szCs w:val="28"/>
        </w:rPr>
        <w:t>u lycée</w:t>
      </w:r>
      <w:r w:rsidR="008C421B" w:rsidRPr="00E93DB8">
        <w:rPr>
          <w:sz w:val="28"/>
          <w:szCs w:val="28"/>
        </w:rPr>
        <w:t xml:space="preserve"> Mistral aux sept doctorats honoris causa</w:t>
      </w:r>
      <w:r w:rsidR="00C3447A" w:rsidRPr="00E93DB8">
        <w:rPr>
          <w:sz w:val="28"/>
          <w:szCs w:val="28"/>
        </w:rPr>
        <w:t xml:space="preserve"> délivrés p</w:t>
      </w:r>
      <w:r>
        <w:rPr>
          <w:sz w:val="28"/>
          <w:szCs w:val="28"/>
        </w:rPr>
        <w:t>ar de prestigieuses universités,</w:t>
      </w:r>
    </w:p>
    <w:p w:rsidR="00C3447A" w:rsidRPr="00E93DB8" w:rsidRDefault="00C3447A" w:rsidP="00172DB2">
      <w:pPr>
        <w:pStyle w:val="Paragraphedeliste"/>
        <w:ind w:left="1800"/>
        <w:jc w:val="both"/>
        <w:rPr>
          <w:sz w:val="28"/>
          <w:szCs w:val="28"/>
        </w:rPr>
      </w:pPr>
    </w:p>
    <w:p w:rsidR="00C3447A" w:rsidRPr="00E93DB8" w:rsidRDefault="00F92881" w:rsidP="00172DB2">
      <w:pPr>
        <w:pStyle w:val="Paragraphedeliste"/>
        <w:numPr>
          <w:ilvl w:val="1"/>
          <w:numId w:val="1"/>
        </w:numPr>
        <w:jc w:val="both"/>
        <w:rPr>
          <w:sz w:val="28"/>
          <w:szCs w:val="28"/>
        </w:rPr>
      </w:pPr>
      <w:r>
        <w:rPr>
          <w:sz w:val="28"/>
          <w:szCs w:val="28"/>
        </w:rPr>
        <w:t>d</w:t>
      </w:r>
      <w:r w:rsidR="00C3447A" w:rsidRPr="00E93DB8">
        <w:rPr>
          <w:sz w:val="28"/>
          <w:szCs w:val="28"/>
        </w:rPr>
        <w:t xml:space="preserve">’évoquer </w:t>
      </w:r>
      <w:r w:rsidR="00AE3060" w:rsidRPr="00E93DB8">
        <w:rPr>
          <w:sz w:val="28"/>
          <w:szCs w:val="28"/>
        </w:rPr>
        <w:t>ensuite</w:t>
      </w:r>
      <w:r w:rsidR="00C3447A" w:rsidRPr="00E93DB8">
        <w:rPr>
          <w:sz w:val="28"/>
          <w:szCs w:val="28"/>
        </w:rPr>
        <w:t xml:space="preserve"> les différents aspects de son œuvre en </w:t>
      </w:r>
      <w:r>
        <w:rPr>
          <w:sz w:val="28"/>
          <w:szCs w:val="28"/>
        </w:rPr>
        <w:t>explorant avec vous son itinéraire intellectuel,</w:t>
      </w:r>
    </w:p>
    <w:p w:rsidR="00C3447A" w:rsidRPr="00E93DB8" w:rsidRDefault="00C3447A" w:rsidP="00172DB2">
      <w:pPr>
        <w:pStyle w:val="Paragraphedeliste"/>
        <w:ind w:left="1080"/>
        <w:jc w:val="both"/>
        <w:rPr>
          <w:sz w:val="28"/>
          <w:szCs w:val="28"/>
        </w:rPr>
      </w:pPr>
    </w:p>
    <w:p w:rsidR="001A6B1D" w:rsidRDefault="00F92881" w:rsidP="00172DB2">
      <w:pPr>
        <w:pStyle w:val="Paragraphedeliste"/>
        <w:numPr>
          <w:ilvl w:val="1"/>
          <w:numId w:val="1"/>
        </w:numPr>
        <w:jc w:val="both"/>
        <w:rPr>
          <w:sz w:val="28"/>
          <w:szCs w:val="28"/>
        </w:rPr>
      </w:pPr>
      <w:r>
        <w:rPr>
          <w:sz w:val="28"/>
          <w:szCs w:val="28"/>
        </w:rPr>
        <w:t>d</w:t>
      </w:r>
      <w:r w:rsidR="00A963ED">
        <w:rPr>
          <w:sz w:val="28"/>
          <w:szCs w:val="28"/>
        </w:rPr>
        <w:t>e suggérer</w:t>
      </w:r>
      <w:r w:rsidR="00C3447A" w:rsidRPr="00E93DB8">
        <w:rPr>
          <w:sz w:val="28"/>
          <w:szCs w:val="28"/>
        </w:rPr>
        <w:t xml:space="preserve"> </w:t>
      </w:r>
      <w:r w:rsidR="00AE3060" w:rsidRPr="00E93DB8">
        <w:rPr>
          <w:sz w:val="28"/>
          <w:szCs w:val="28"/>
        </w:rPr>
        <w:t xml:space="preserve">enfin </w:t>
      </w:r>
      <w:r w:rsidR="00C3447A" w:rsidRPr="00E93DB8">
        <w:rPr>
          <w:sz w:val="28"/>
          <w:szCs w:val="28"/>
        </w:rPr>
        <w:t xml:space="preserve">certaines déclinaisons de la théorie mimétique et de conclure notre hommage sur son dernier </w:t>
      </w:r>
      <w:r w:rsidR="00AE3060" w:rsidRPr="00E93DB8">
        <w:rPr>
          <w:sz w:val="28"/>
          <w:szCs w:val="28"/>
        </w:rPr>
        <w:t>ouvrage</w:t>
      </w:r>
      <w:r w:rsidR="00C3447A" w:rsidRPr="00E93DB8">
        <w:rPr>
          <w:sz w:val="28"/>
          <w:szCs w:val="28"/>
        </w:rPr>
        <w:t xml:space="preserve"> de 2007 « Achever </w:t>
      </w:r>
      <w:r w:rsidR="00C3781A" w:rsidRPr="00E93DB8">
        <w:rPr>
          <w:sz w:val="28"/>
          <w:szCs w:val="28"/>
        </w:rPr>
        <w:t>Clausewitz</w:t>
      </w:r>
      <w:r w:rsidR="00C3447A" w:rsidRPr="00E93DB8">
        <w:rPr>
          <w:sz w:val="28"/>
          <w:szCs w:val="28"/>
        </w:rPr>
        <w:t> »</w:t>
      </w:r>
      <w:r w:rsidR="001A6B1D">
        <w:rPr>
          <w:sz w:val="28"/>
          <w:szCs w:val="28"/>
        </w:rPr>
        <w:t xml:space="preserve">, </w:t>
      </w:r>
      <w:r w:rsidR="001A6B1D" w:rsidRPr="00E93DB8">
        <w:rPr>
          <w:sz w:val="28"/>
          <w:szCs w:val="28"/>
        </w:rPr>
        <w:t>dans le domaine de l’économie</w:t>
      </w:r>
      <w:r w:rsidR="001A6B1D">
        <w:rPr>
          <w:sz w:val="28"/>
          <w:szCs w:val="28"/>
        </w:rPr>
        <w:t>.</w:t>
      </w:r>
    </w:p>
    <w:p w:rsidR="001A6B1D" w:rsidRPr="001A6B1D" w:rsidRDefault="001A6B1D" w:rsidP="001A6B1D">
      <w:pPr>
        <w:pStyle w:val="Paragraphedeliste"/>
        <w:rPr>
          <w:sz w:val="28"/>
          <w:szCs w:val="28"/>
        </w:rPr>
      </w:pPr>
    </w:p>
    <w:p w:rsidR="00C3447A" w:rsidRPr="00E93DB8" w:rsidRDefault="00C3447A" w:rsidP="001A6B1D">
      <w:pPr>
        <w:pStyle w:val="Paragraphedeliste"/>
        <w:ind w:left="708"/>
        <w:jc w:val="both"/>
        <w:rPr>
          <w:sz w:val="28"/>
          <w:szCs w:val="28"/>
        </w:rPr>
      </w:pPr>
      <w:r w:rsidRPr="00E93DB8">
        <w:rPr>
          <w:sz w:val="28"/>
          <w:szCs w:val="28"/>
        </w:rPr>
        <w:t>Ce faisant, nous essayerons de répondre à plusieurs questions : René Girard fera-t-il école à l’avenir ? Dans quelle catégorie académique survivra-t-il ? Quel message nous laisse-t-il en définitive ?</w:t>
      </w:r>
    </w:p>
    <w:p w:rsidR="00C3447A" w:rsidRPr="00E93DB8" w:rsidRDefault="00C3447A" w:rsidP="00172DB2">
      <w:pPr>
        <w:pStyle w:val="Paragraphedeliste"/>
        <w:rPr>
          <w:sz w:val="28"/>
          <w:szCs w:val="28"/>
        </w:rPr>
      </w:pPr>
    </w:p>
    <w:p w:rsidR="00C3447A" w:rsidRPr="00E93DB8" w:rsidRDefault="00C3447A" w:rsidP="00172DB2">
      <w:pPr>
        <w:rPr>
          <w:sz w:val="28"/>
          <w:szCs w:val="28"/>
        </w:rPr>
      </w:pPr>
      <w:r w:rsidRPr="00E93DB8">
        <w:rPr>
          <w:sz w:val="28"/>
          <w:szCs w:val="28"/>
        </w:rPr>
        <w:br w:type="page"/>
      </w:r>
    </w:p>
    <w:p w:rsidR="00C3447A" w:rsidRPr="00E93DB8" w:rsidRDefault="00C3447A" w:rsidP="00172DB2">
      <w:pPr>
        <w:pStyle w:val="Paragraphedeliste"/>
        <w:pBdr>
          <w:top w:val="single" w:sz="4" w:space="1" w:color="auto"/>
          <w:left w:val="single" w:sz="4" w:space="4" w:color="auto"/>
          <w:bottom w:val="single" w:sz="4" w:space="1" w:color="auto"/>
          <w:right w:val="single" w:sz="4" w:space="4" w:color="auto"/>
        </w:pBdr>
        <w:ind w:left="0"/>
        <w:jc w:val="center"/>
        <w:rPr>
          <w:b/>
          <w:sz w:val="28"/>
          <w:szCs w:val="28"/>
        </w:rPr>
      </w:pPr>
    </w:p>
    <w:p w:rsidR="00C3447A" w:rsidRPr="00E93DB8" w:rsidRDefault="00011F20" w:rsidP="00172DB2">
      <w:pPr>
        <w:pStyle w:val="Paragraphedeliste"/>
        <w:pBdr>
          <w:top w:val="single" w:sz="4" w:space="1" w:color="auto"/>
          <w:left w:val="single" w:sz="4" w:space="4" w:color="auto"/>
          <w:bottom w:val="single" w:sz="4" w:space="1" w:color="auto"/>
          <w:right w:val="single" w:sz="4" w:space="4" w:color="auto"/>
        </w:pBdr>
        <w:ind w:left="0"/>
        <w:jc w:val="center"/>
        <w:rPr>
          <w:b/>
          <w:sz w:val="32"/>
          <w:szCs w:val="32"/>
        </w:rPr>
      </w:pPr>
      <w:r>
        <w:rPr>
          <w:b/>
          <w:sz w:val="32"/>
          <w:szCs w:val="32"/>
        </w:rPr>
        <w:t>La b</w:t>
      </w:r>
      <w:r w:rsidR="00C3447A" w:rsidRPr="00E93DB8">
        <w:rPr>
          <w:b/>
          <w:sz w:val="32"/>
          <w:szCs w:val="32"/>
        </w:rPr>
        <w:t>iographie de René Girard</w:t>
      </w:r>
    </w:p>
    <w:p w:rsidR="00C3447A" w:rsidRPr="00E93DB8" w:rsidRDefault="00C3447A" w:rsidP="00172DB2">
      <w:pPr>
        <w:pStyle w:val="Paragraphedeliste"/>
        <w:pBdr>
          <w:top w:val="single" w:sz="4" w:space="1" w:color="auto"/>
          <w:left w:val="single" w:sz="4" w:space="4" w:color="auto"/>
          <w:bottom w:val="single" w:sz="4" w:space="1" w:color="auto"/>
          <w:right w:val="single" w:sz="4" w:space="4" w:color="auto"/>
        </w:pBdr>
        <w:ind w:left="0"/>
        <w:jc w:val="center"/>
        <w:rPr>
          <w:b/>
          <w:sz w:val="28"/>
          <w:szCs w:val="28"/>
        </w:rPr>
      </w:pPr>
    </w:p>
    <w:p w:rsidR="00C3447A" w:rsidRDefault="00C3447A" w:rsidP="00172DB2">
      <w:pPr>
        <w:pStyle w:val="Paragraphedeliste"/>
        <w:ind w:left="0"/>
        <w:jc w:val="both"/>
        <w:rPr>
          <w:sz w:val="28"/>
          <w:szCs w:val="28"/>
        </w:rPr>
      </w:pPr>
    </w:p>
    <w:p w:rsidR="00C3447A" w:rsidRPr="00E93DB8" w:rsidRDefault="00C3447A" w:rsidP="00172DB2">
      <w:pPr>
        <w:pStyle w:val="Paragraphedeliste"/>
        <w:ind w:left="0"/>
        <w:jc w:val="both"/>
        <w:rPr>
          <w:sz w:val="28"/>
          <w:szCs w:val="28"/>
        </w:rPr>
      </w:pPr>
    </w:p>
    <w:p w:rsidR="00C3447A" w:rsidRPr="00E93DB8" w:rsidRDefault="00AE3060" w:rsidP="00172DB2">
      <w:pPr>
        <w:pStyle w:val="Paragraphedeliste"/>
        <w:ind w:left="0"/>
        <w:jc w:val="both"/>
        <w:rPr>
          <w:sz w:val="28"/>
          <w:szCs w:val="28"/>
        </w:rPr>
      </w:pPr>
      <w:r w:rsidRPr="00E93DB8">
        <w:rPr>
          <w:sz w:val="28"/>
          <w:szCs w:val="28"/>
        </w:rPr>
        <w:t>On peut ré</w:t>
      </w:r>
      <w:r w:rsidR="00C3447A" w:rsidRPr="00E93DB8">
        <w:rPr>
          <w:sz w:val="28"/>
          <w:szCs w:val="28"/>
        </w:rPr>
        <w:t xml:space="preserve">partir la vie de René Girard en quatre </w:t>
      </w:r>
      <w:r w:rsidR="00011F20">
        <w:rPr>
          <w:sz w:val="28"/>
          <w:szCs w:val="28"/>
        </w:rPr>
        <w:t>périodes distinctes</w:t>
      </w:r>
      <w:r w:rsidR="00414047" w:rsidRPr="00E93DB8">
        <w:rPr>
          <w:sz w:val="28"/>
          <w:szCs w:val="28"/>
        </w:rPr>
        <w:t> :</w:t>
      </w:r>
    </w:p>
    <w:p w:rsidR="00414047" w:rsidRPr="00E93DB8" w:rsidRDefault="00414047" w:rsidP="00172DB2">
      <w:pPr>
        <w:pStyle w:val="Paragraphedeliste"/>
        <w:ind w:left="0"/>
        <w:jc w:val="both"/>
        <w:rPr>
          <w:sz w:val="28"/>
          <w:szCs w:val="28"/>
        </w:rPr>
      </w:pPr>
    </w:p>
    <w:p w:rsidR="00414047" w:rsidRPr="00E93DB8" w:rsidRDefault="00414047" w:rsidP="00172DB2">
      <w:pPr>
        <w:pStyle w:val="Paragraphedeliste"/>
        <w:numPr>
          <w:ilvl w:val="0"/>
          <w:numId w:val="2"/>
        </w:numPr>
        <w:jc w:val="both"/>
        <w:rPr>
          <w:sz w:val="28"/>
          <w:szCs w:val="28"/>
        </w:rPr>
      </w:pPr>
      <w:r w:rsidRPr="00E93DB8">
        <w:rPr>
          <w:sz w:val="28"/>
          <w:szCs w:val="28"/>
        </w:rPr>
        <w:t xml:space="preserve">Sa jeunesse et </w:t>
      </w:r>
      <w:r w:rsidR="00AE3060" w:rsidRPr="00E93DB8">
        <w:rPr>
          <w:sz w:val="28"/>
          <w:szCs w:val="28"/>
        </w:rPr>
        <w:t xml:space="preserve">les </w:t>
      </w:r>
      <w:r w:rsidRPr="00E93DB8">
        <w:rPr>
          <w:sz w:val="28"/>
          <w:szCs w:val="28"/>
        </w:rPr>
        <w:t>études en France : 1923 – 1947</w:t>
      </w:r>
    </w:p>
    <w:p w:rsidR="00414047" w:rsidRPr="00E93DB8" w:rsidRDefault="00414047" w:rsidP="00172DB2">
      <w:pPr>
        <w:pStyle w:val="Paragraphedeliste"/>
        <w:numPr>
          <w:ilvl w:val="0"/>
          <w:numId w:val="2"/>
        </w:numPr>
        <w:jc w:val="both"/>
        <w:rPr>
          <w:sz w:val="28"/>
          <w:szCs w:val="28"/>
        </w:rPr>
      </w:pPr>
      <w:r w:rsidRPr="00E93DB8">
        <w:rPr>
          <w:sz w:val="28"/>
          <w:szCs w:val="28"/>
        </w:rPr>
        <w:t>Les premières expériences américaines : 1947 – 1968</w:t>
      </w:r>
    </w:p>
    <w:p w:rsidR="00414047" w:rsidRPr="00E93DB8" w:rsidRDefault="00414047" w:rsidP="00172DB2">
      <w:pPr>
        <w:pStyle w:val="Paragraphedeliste"/>
        <w:numPr>
          <w:ilvl w:val="0"/>
          <w:numId w:val="2"/>
        </w:numPr>
        <w:jc w:val="both"/>
        <w:rPr>
          <w:sz w:val="28"/>
          <w:szCs w:val="28"/>
        </w:rPr>
      </w:pPr>
      <w:r w:rsidRPr="00E93DB8">
        <w:rPr>
          <w:sz w:val="28"/>
          <w:szCs w:val="28"/>
        </w:rPr>
        <w:t xml:space="preserve">L’Université de New York et </w:t>
      </w:r>
      <w:r w:rsidR="00011F20">
        <w:rPr>
          <w:sz w:val="28"/>
          <w:szCs w:val="28"/>
        </w:rPr>
        <w:t xml:space="preserve">le </w:t>
      </w:r>
      <w:r w:rsidRPr="00E93DB8">
        <w:rPr>
          <w:sz w:val="28"/>
          <w:szCs w:val="28"/>
        </w:rPr>
        <w:t>second séjour à J</w:t>
      </w:r>
      <w:r w:rsidR="00AE3060" w:rsidRPr="00E93DB8">
        <w:rPr>
          <w:sz w:val="28"/>
          <w:szCs w:val="28"/>
        </w:rPr>
        <w:t>ohn Hopkins</w:t>
      </w:r>
      <w:r w:rsidRPr="00E93DB8">
        <w:rPr>
          <w:sz w:val="28"/>
          <w:szCs w:val="28"/>
        </w:rPr>
        <w:t> : 1968 </w:t>
      </w:r>
      <w:r w:rsidR="003335A6" w:rsidRPr="00E93DB8">
        <w:rPr>
          <w:sz w:val="28"/>
          <w:szCs w:val="28"/>
        </w:rPr>
        <w:t>–</w:t>
      </w:r>
      <w:r w:rsidRPr="00E93DB8">
        <w:rPr>
          <w:sz w:val="28"/>
          <w:szCs w:val="28"/>
        </w:rPr>
        <w:t xml:space="preserve"> 19</w:t>
      </w:r>
      <w:r w:rsidR="003335A6" w:rsidRPr="00E93DB8">
        <w:rPr>
          <w:sz w:val="28"/>
          <w:szCs w:val="28"/>
        </w:rPr>
        <w:t>8</w:t>
      </w:r>
      <w:r w:rsidRPr="00E93DB8">
        <w:rPr>
          <w:sz w:val="28"/>
          <w:szCs w:val="28"/>
        </w:rPr>
        <w:t>1</w:t>
      </w:r>
    </w:p>
    <w:p w:rsidR="003335A6" w:rsidRPr="00E93DB8" w:rsidRDefault="003335A6" w:rsidP="00172DB2">
      <w:pPr>
        <w:pStyle w:val="Paragraphedeliste"/>
        <w:numPr>
          <w:ilvl w:val="0"/>
          <w:numId w:val="2"/>
        </w:numPr>
        <w:jc w:val="both"/>
        <w:rPr>
          <w:sz w:val="28"/>
          <w:szCs w:val="28"/>
        </w:rPr>
      </w:pPr>
      <w:r w:rsidRPr="00E93DB8">
        <w:rPr>
          <w:sz w:val="28"/>
          <w:szCs w:val="28"/>
        </w:rPr>
        <w:t>L’université de Stanford et la retraite : 1982 – 2015</w:t>
      </w:r>
    </w:p>
    <w:p w:rsidR="003335A6" w:rsidRPr="00E93DB8" w:rsidRDefault="003335A6" w:rsidP="00172DB2">
      <w:pPr>
        <w:pStyle w:val="Paragraphedeliste"/>
        <w:ind w:left="360"/>
        <w:jc w:val="both"/>
        <w:rPr>
          <w:sz w:val="28"/>
          <w:szCs w:val="28"/>
        </w:rPr>
      </w:pPr>
    </w:p>
    <w:p w:rsidR="003335A6" w:rsidRPr="00E93DB8" w:rsidRDefault="003335A6" w:rsidP="00172DB2">
      <w:pPr>
        <w:pStyle w:val="Paragraphedeliste"/>
        <w:numPr>
          <w:ilvl w:val="0"/>
          <w:numId w:val="3"/>
        </w:numPr>
        <w:jc w:val="both"/>
        <w:rPr>
          <w:sz w:val="28"/>
          <w:szCs w:val="28"/>
        </w:rPr>
      </w:pPr>
      <w:r w:rsidRPr="00E93DB8">
        <w:rPr>
          <w:sz w:val="28"/>
          <w:szCs w:val="28"/>
          <w:u w:val="single"/>
        </w:rPr>
        <w:t>Jeunesse et études en France (1923 – 1947)</w:t>
      </w:r>
      <w:r w:rsidRPr="00E93DB8">
        <w:rPr>
          <w:sz w:val="28"/>
          <w:szCs w:val="28"/>
        </w:rPr>
        <w:t> :</w:t>
      </w:r>
    </w:p>
    <w:p w:rsidR="003335A6" w:rsidRPr="00E93DB8" w:rsidRDefault="003335A6" w:rsidP="00172DB2">
      <w:pPr>
        <w:pStyle w:val="Paragraphedeliste"/>
        <w:ind w:left="360"/>
        <w:jc w:val="both"/>
        <w:rPr>
          <w:sz w:val="28"/>
          <w:szCs w:val="28"/>
        </w:rPr>
      </w:pPr>
    </w:p>
    <w:p w:rsidR="003335A6" w:rsidRPr="00E93DB8" w:rsidRDefault="003335A6" w:rsidP="00172DB2">
      <w:pPr>
        <w:pStyle w:val="Paragraphedeliste"/>
        <w:ind w:left="360"/>
        <w:jc w:val="both"/>
        <w:rPr>
          <w:sz w:val="28"/>
          <w:szCs w:val="28"/>
        </w:rPr>
      </w:pPr>
      <w:r w:rsidRPr="00E93DB8">
        <w:rPr>
          <w:sz w:val="28"/>
          <w:szCs w:val="28"/>
        </w:rPr>
        <w:t>René Gi</w:t>
      </w:r>
      <w:r w:rsidR="00011F20">
        <w:rPr>
          <w:sz w:val="28"/>
          <w:szCs w:val="28"/>
        </w:rPr>
        <w:t>rard naît le 25 décembre 1923 à</w:t>
      </w:r>
      <w:r w:rsidRPr="00E93DB8">
        <w:rPr>
          <w:sz w:val="28"/>
          <w:szCs w:val="28"/>
        </w:rPr>
        <w:t xml:space="preserve"> Avignon, date prometteuse pour un futur chercheur en anthropologie religieuse … </w:t>
      </w:r>
      <w:r w:rsidR="00AE3060" w:rsidRPr="00E93DB8">
        <w:rPr>
          <w:sz w:val="28"/>
          <w:szCs w:val="28"/>
        </w:rPr>
        <w:t xml:space="preserve">Il porte un second </w:t>
      </w:r>
      <w:r w:rsidR="00011F20">
        <w:rPr>
          <w:sz w:val="28"/>
          <w:szCs w:val="28"/>
        </w:rPr>
        <w:t xml:space="preserve">et prometteur </w:t>
      </w:r>
      <w:r w:rsidR="00AE3060" w:rsidRPr="00E93DB8">
        <w:rPr>
          <w:sz w:val="28"/>
          <w:szCs w:val="28"/>
        </w:rPr>
        <w:t xml:space="preserve">prénom, Théophile ! </w:t>
      </w:r>
      <w:r w:rsidRPr="00E93DB8">
        <w:rPr>
          <w:sz w:val="28"/>
          <w:szCs w:val="28"/>
        </w:rPr>
        <w:t>C’est le deuxième garçon d’une famille de cinq enfants. Son frère aîné, Henri, a exercé la médecine rue des Teinturiers. Certains d’entre vous s’en souviennent sans doute. René Girard a deux sœurs, Marthe et Marie, l’une devenue parisienne, l’autre marseillaise, et un dernier frère, Antoine.</w:t>
      </w:r>
    </w:p>
    <w:p w:rsidR="003335A6" w:rsidRPr="00E93DB8" w:rsidRDefault="003335A6" w:rsidP="00172DB2">
      <w:pPr>
        <w:pStyle w:val="Paragraphedeliste"/>
        <w:ind w:left="360"/>
        <w:jc w:val="both"/>
        <w:rPr>
          <w:sz w:val="28"/>
          <w:szCs w:val="28"/>
        </w:rPr>
      </w:pPr>
    </w:p>
    <w:p w:rsidR="003335A6" w:rsidRPr="00E93DB8" w:rsidRDefault="003335A6" w:rsidP="00172DB2">
      <w:pPr>
        <w:pStyle w:val="Paragraphedeliste"/>
        <w:numPr>
          <w:ilvl w:val="0"/>
          <w:numId w:val="4"/>
        </w:numPr>
        <w:jc w:val="both"/>
        <w:rPr>
          <w:sz w:val="28"/>
          <w:szCs w:val="28"/>
        </w:rPr>
      </w:pPr>
      <w:r w:rsidRPr="00E93DB8">
        <w:rPr>
          <w:sz w:val="28"/>
          <w:szCs w:val="28"/>
        </w:rPr>
        <w:t>Son père</w:t>
      </w:r>
      <w:r w:rsidR="008C421B" w:rsidRPr="00E93DB8">
        <w:rPr>
          <w:sz w:val="28"/>
          <w:szCs w:val="28"/>
        </w:rPr>
        <w:t>,</w:t>
      </w:r>
      <w:r w:rsidRPr="00E93DB8">
        <w:rPr>
          <w:sz w:val="28"/>
          <w:szCs w:val="28"/>
        </w:rPr>
        <w:t xml:space="preserve"> Joseph </w:t>
      </w:r>
      <w:r w:rsidR="00AE3060" w:rsidRPr="00E93DB8">
        <w:rPr>
          <w:sz w:val="28"/>
          <w:szCs w:val="28"/>
        </w:rPr>
        <w:t>Girard</w:t>
      </w:r>
      <w:r w:rsidR="00011F20">
        <w:rPr>
          <w:sz w:val="28"/>
          <w:szCs w:val="28"/>
        </w:rPr>
        <w:t xml:space="preserve"> (1881</w:t>
      </w:r>
      <w:r w:rsidR="00071D79">
        <w:rPr>
          <w:sz w:val="28"/>
          <w:szCs w:val="28"/>
        </w:rPr>
        <w:t> </w:t>
      </w:r>
      <w:r w:rsidR="00011F20">
        <w:rPr>
          <w:sz w:val="28"/>
          <w:szCs w:val="28"/>
        </w:rPr>
        <w:t>–</w:t>
      </w:r>
      <w:r w:rsidR="00071D79">
        <w:rPr>
          <w:sz w:val="28"/>
          <w:szCs w:val="28"/>
        </w:rPr>
        <w:t> </w:t>
      </w:r>
      <w:r w:rsidR="00011F20">
        <w:rPr>
          <w:sz w:val="28"/>
          <w:szCs w:val="28"/>
        </w:rPr>
        <w:t>1962)</w:t>
      </w:r>
      <w:r w:rsidR="008C421B" w:rsidRPr="00E93DB8">
        <w:rPr>
          <w:sz w:val="28"/>
          <w:szCs w:val="28"/>
        </w:rPr>
        <w:t>,</w:t>
      </w:r>
      <w:r w:rsidR="00AE3060" w:rsidRPr="00E93DB8">
        <w:rPr>
          <w:sz w:val="28"/>
          <w:szCs w:val="28"/>
        </w:rPr>
        <w:t xml:space="preserve"> </w:t>
      </w:r>
      <w:r w:rsidRPr="00E93DB8">
        <w:rPr>
          <w:sz w:val="28"/>
          <w:szCs w:val="28"/>
        </w:rPr>
        <w:t xml:space="preserve">a déjà quarante-deux ans à sa naissance. Il n’est pas utile de le présenter ici. Certains l’ont connu ou </w:t>
      </w:r>
      <w:r w:rsidR="007A4853">
        <w:rPr>
          <w:sz w:val="28"/>
          <w:szCs w:val="28"/>
        </w:rPr>
        <w:t>ont lu ses œuvres. Chartiste, Joseph Girard</w:t>
      </w:r>
      <w:r w:rsidRPr="00E93DB8">
        <w:rPr>
          <w:sz w:val="28"/>
          <w:szCs w:val="28"/>
        </w:rPr>
        <w:t xml:space="preserve"> a été conservateur du Musée Calvet de 1906 à 1949, puis </w:t>
      </w:r>
      <w:r w:rsidR="00011F20">
        <w:rPr>
          <w:sz w:val="28"/>
          <w:szCs w:val="28"/>
        </w:rPr>
        <w:t>a assumé diverses responsabilités au</w:t>
      </w:r>
      <w:r w:rsidRPr="00E93DB8">
        <w:rPr>
          <w:sz w:val="28"/>
          <w:szCs w:val="28"/>
        </w:rPr>
        <w:t xml:space="preserve"> Palais des Papes. C’est un membre fidèle de l’Académie de Vaucluse dont il a été président </w:t>
      </w:r>
      <w:r w:rsidR="00AE3060" w:rsidRPr="00E93DB8">
        <w:rPr>
          <w:sz w:val="28"/>
          <w:szCs w:val="28"/>
        </w:rPr>
        <w:t>à</w:t>
      </w:r>
      <w:r w:rsidRPr="00E93DB8">
        <w:rPr>
          <w:sz w:val="28"/>
          <w:szCs w:val="28"/>
        </w:rPr>
        <w:t xml:space="preserve"> deux reprises. Bien qu’an</w:t>
      </w:r>
      <w:r w:rsidR="007A4853">
        <w:rPr>
          <w:sz w:val="28"/>
          <w:szCs w:val="28"/>
        </w:rPr>
        <w:t>cien du Collège</w:t>
      </w:r>
      <w:r w:rsidR="00011F20">
        <w:rPr>
          <w:sz w:val="28"/>
          <w:szCs w:val="28"/>
        </w:rPr>
        <w:t xml:space="preserve"> des Jésuites d’Avignon,</w:t>
      </w:r>
      <w:r w:rsidR="007A4853">
        <w:rPr>
          <w:sz w:val="28"/>
          <w:szCs w:val="28"/>
        </w:rPr>
        <w:t xml:space="preserve"> Saint-Joseph, Joseph Girard</w:t>
      </w:r>
      <w:r w:rsidRPr="00E93DB8">
        <w:rPr>
          <w:sz w:val="28"/>
          <w:szCs w:val="28"/>
        </w:rPr>
        <w:t xml:space="preserve"> est </w:t>
      </w:r>
      <w:r w:rsidR="00011F20">
        <w:rPr>
          <w:sz w:val="28"/>
          <w:szCs w:val="28"/>
        </w:rPr>
        <w:t>tout à la fois</w:t>
      </w:r>
      <w:r w:rsidRPr="00E93DB8">
        <w:rPr>
          <w:sz w:val="28"/>
          <w:szCs w:val="28"/>
        </w:rPr>
        <w:t xml:space="preserve"> anticlérical, radical-socialiste et fervent patriote.</w:t>
      </w:r>
    </w:p>
    <w:p w:rsidR="003335A6" w:rsidRPr="00E93DB8" w:rsidRDefault="003335A6" w:rsidP="00172DB2">
      <w:pPr>
        <w:pStyle w:val="Paragraphedeliste"/>
        <w:jc w:val="both"/>
        <w:rPr>
          <w:sz w:val="28"/>
          <w:szCs w:val="28"/>
        </w:rPr>
      </w:pPr>
    </w:p>
    <w:p w:rsidR="003D2B10" w:rsidRPr="00E93DB8" w:rsidRDefault="003335A6" w:rsidP="00172DB2">
      <w:pPr>
        <w:pStyle w:val="Paragraphedeliste"/>
        <w:numPr>
          <w:ilvl w:val="0"/>
          <w:numId w:val="4"/>
        </w:numPr>
        <w:jc w:val="both"/>
        <w:rPr>
          <w:sz w:val="28"/>
          <w:szCs w:val="28"/>
        </w:rPr>
      </w:pPr>
      <w:r w:rsidRPr="00E93DB8">
        <w:rPr>
          <w:sz w:val="28"/>
          <w:szCs w:val="28"/>
        </w:rPr>
        <w:t>Sa mère</w:t>
      </w:r>
      <w:r w:rsidR="00AE3060" w:rsidRPr="00E93DB8">
        <w:rPr>
          <w:sz w:val="28"/>
          <w:szCs w:val="28"/>
        </w:rPr>
        <w:t>,</w:t>
      </w:r>
      <w:r w:rsidRPr="00E93DB8">
        <w:rPr>
          <w:sz w:val="28"/>
          <w:szCs w:val="28"/>
        </w:rPr>
        <w:t xml:space="preserve"> Thérèse Fabre</w:t>
      </w:r>
      <w:r w:rsidR="008C421B" w:rsidRPr="00E93DB8">
        <w:rPr>
          <w:sz w:val="28"/>
          <w:szCs w:val="28"/>
        </w:rPr>
        <w:t>,</w:t>
      </w:r>
      <w:r w:rsidRPr="00E93DB8">
        <w:rPr>
          <w:sz w:val="28"/>
          <w:szCs w:val="28"/>
        </w:rPr>
        <w:t xml:space="preserve"> est originaire de la Drôme</w:t>
      </w:r>
      <w:r w:rsidR="003D2B10" w:rsidRPr="00E93DB8">
        <w:rPr>
          <w:sz w:val="28"/>
          <w:szCs w:val="28"/>
        </w:rPr>
        <w:t xml:space="preserve">, bachelière à une époque ou moins de 5 % des jeunes filles </w:t>
      </w:r>
      <w:r w:rsidR="00AE3060" w:rsidRPr="00E93DB8">
        <w:rPr>
          <w:sz w:val="28"/>
          <w:szCs w:val="28"/>
        </w:rPr>
        <w:t>obtenaient ce diplôme</w:t>
      </w:r>
      <w:r w:rsidR="003D2B10" w:rsidRPr="00E93DB8">
        <w:rPr>
          <w:sz w:val="28"/>
          <w:szCs w:val="28"/>
        </w:rPr>
        <w:t>. Contrairement à son mari, elle est animée par une foi profonde qu’elle tente de transmettre à ses enfants. Les Girard savent entretenir une vie de famille agréable et déte</w:t>
      </w:r>
      <w:r w:rsidR="007A4853">
        <w:rPr>
          <w:sz w:val="28"/>
          <w:szCs w:val="28"/>
        </w:rPr>
        <w:t>ndue dans leur maison du chemin</w:t>
      </w:r>
      <w:r w:rsidR="003D2B10" w:rsidRPr="00E93DB8">
        <w:rPr>
          <w:sz w:val="28"/>
          <w:szCs w:val="28"/>
        </w:rPr>
        <w:t xml:space="preserve"> de l’Arrousaïre, sur la paroisse de Saint-Ruf.</w:t>
      </w:r>
    </w:p>
    <w:p w:rsidR="003D2B10" w:rsidRPr="00E93DB8" w:rsidRDefault="003D2B10" w:rsidP="00172DB2">
      <w:pPr>
        <w:pStyle w:val="Paragraphedeliste"/>
        <w:rPr>
          <w:sz w:val="28"/>
          <w:szCs w:val="28"/>
        </w:rPr>
      </w:pPr>
    </w:p>
    <w:p w:rsidR="00342DAD" w:rsidRPr="00E93DB8" w:rsidRDefault="00011F20" w:rsidP="00172DB2">
      <w:pPr>
        <w:pStyle w:val="Paragraphedeliste"/>
        <w:numPr>
          <w:ilvl w:val="0"/>
          <w:numId w:val="4"/>
        </w:numPr>
        <w:jc w:val="both"/>
        <w:rPr>
          <w:sz w:val="28"/>
          <w:szCs w:val="28"/>
        </w:rPr>
      </w:pPr>
      <w:r>
        <w:rPr>
          <w:sz w:val="28"/>
          <w:szCs w:val="28"/>
        </w:rPr>
        <w:t xml:space="preserve">Le jeune </w:t>
      </w:r>
      <w:r w:rsidR="00342DAD" w:rsidRPr="00E93DB8">
        <w:rPr>
          <w:sz w:val="28"/>
          <w:szCs w:val="28"/>
        </w:rPr>
        <w:t xml:space="preserve">René, d’un tempérament </w:t>
      </w:r>
      <w:r w:rsidR="00D33AD4">
        <w:rPr>
          <w:sz w:val="28"/>
          <w:szCs w:val="28"/>
        </w:rPr>
        <w:t xml:space="preserve">quelque peu </w:t>
      </w:r>
      <w:r w:rsidR="00342DAD" w:rsidRPr="00E93DB8">
        <w:rPr>
          <w:sz w:val="28"/>
          <w:szCs w:val="28"/>
        </w:rPr>
        <w:t xml:space="preserve">chahuteur, fait ses études au lycée Mistral et conserve les meilleurs souvenirs de ses </w:t>
      </w:r>
      <w:r w:rsidR="00342DAD" w:rsidRPr="00E93DB8">
        <w:rPr>
          <w:sz w:val="28"/>
          <w:szCs w:val="28"/>
        </w:rPr>
        <w:lastRenderedPageBreak/>
        <w:t>vacances familiales en Auvergne</w:t>
      </w:r>
      <w:r>
        <w:rPr>
          <w:sz w:val="28"/>
          <w:szCs w:val="28"/>
        </w:rPr>
        <w:t xml:space="preserve"> à Viverols, près</w:t>
      </w:r>
      <w:r w:rsidR="00AE3060" w:rsidRPr="00E93DB8">
        <w:rPr>
          <w:sz w:val="28"/>
          <w:szCs w:val="28"/>
        </w:rPr>
        <w:t xml:space="preserve"> de la Chaise-Dieu</w:t>
      </w:r>
      <w:r>
        <w:rPr>
          <w:sz w:val="28"/>
          <w:szCs w:val="28"/>
        </w:rPr>
        <w:t xml:space="preserve"> et d’Ambert, d’où une partie de sa famille paternelle est originaire</w:t>
      </w:r>
      <w:r w:rsidR="00342DAD" w:rsidRPr="00E93DB8">
        <w:rPr>
          <w:sz w:val="28"/>
          <w:szCs w:val="28"/>
        </w:rPr>
        <w:t>.</w:t>
      </w:r>
      <w:r>
        <w:rPr>
          <w:sz w:val="28"/>
          <w:szCs w:val="28"/>
        </w:rPr>
        <w:t xml:space="preserve"> Le dernier Seigneur de Viverols, Joachim-Charles de Montagu, est un arrière-petit-fils de Jacques II de Stuart (via les Fitzjames), dont les descendants, Jacques-Edouard et Charles-Edouard, « passeront</w:t>
      </w:r>
      <w:r w:rsidR="00071D79">
        <w:rPr>
          <w:sz w:val="28"/>
          <w:szCs w:val="28"/>
        </w:rPr>
        <w:t> </w:t>
      </w:r>
      <w:r>
        <w:rPr>
          <w:sz w:val="28"/>
          <w:szCs w:val="28"/>
        </w:rPr>
        <w:t>par Avignon</w:t>
      </w:r>
      <w:r w:rsidR="00071D79">
        <w:rPr>
          <w:sz w:val="28"/>
          <w:szCs w:val="28"/>
        </w:rPr>
        <w:t> »</w:t>
      </w:r>
      <w:r>
        <w:rPr>
          <w:sz w:val="28"/>
          <w:szCs w:val="28"/>
        </w:rPr>
        <w:t>.</w:t>
      </w:r>
    </w:p>
    <w:p w:rsidR="00342DAD" w:rsidRPr="00E93DB8" w:rsidRDefault="00342DAD" w:rsidP="00172DB2">
      <w:pPr>
        <w:pStyle w:val="Paragraphedeliste"/>
        <w:rPr>
          <w:sz w:val="28"/>
          <w:szCs w:val="28"/>
        </w:rPr>
      </w:pPr>
    </w:p>
    <w:p w:rsidR="00342DAD" w:rsidRPr="00E93DB8" w:rsidRDefault="00342DAD" w:rsidP="00172DB2">
      <w:pPr>
        <w:pStyle w:val="Paragraphedeliste"/>
        <w:numPr>
          <w:ilvl w:val="0"/>
          <w:numId w:val="4"/>
        </w:numPr>
        <w:jc w:val="both"/>
        <w:rPr>
          <w:sz w:val="28"/>
          <w:szCs w:val="28"/>
        </w:rPr>
      </w:pPr>
      <w:r w:rsidRPr="00E93DB8">
        <w:rPr>
          <w:sz w:val="28"/>
          <w:szCs w:val="28"/>
        </w:rPr>
        <w:t>Il suit les traces de son père en préparant l’école des Chartes, d’abord à Lyon où son frère Henri fait sa médecine, puis ave</w:t>
      </w:r>
      <w:r w:rsidR="00011F20">
        <w:rPr>
          <w:sz w:val="28"/>
          <w:szCs w:val="28"/>
        </w:rPr>
        <w:t>c l’aide paternelle, chez lui à</w:t>
      </w:r>
      <w:r w:rsidRPr="00E93DB8">
        <w:rPr>
          <w:sz w:val="28"/>
          <w:szCs w:val="28"/>
        </w:rPr>
        <w:t xml:space="preserve"> Avignon. C’est la guerre, les temps sont durs et la ville va bientôt être occupée par les Allemands. Il est reçu</w:t>
      </w:r>
      <w:r w:rsidR="007A4853">
        <w:rPr>
          <w:sz w:val="28"/>
          <w:szCs w:val="28"/>
        </w:rPr>
        <w:t xml:space="preserve"> au concours</w:t>
      </w:r>
      <w:r w:rsidR="00011F20">
        <w:rPr>
          <w:sz w:val="28"/>
          <w:szCs w:val="28"/>
        </w:rPr>
        <w:t xml:space="preserve"> en 1942 et va</w:t>
      </w:r>
      <w:r w:rsidRPr="00E93DB8">
        <w:rPr>
          <w:sz w:val="28"/>
          <w:szCs w:val="28"/>
        </w:rPr>
        <w:t xml:space="preserve"> vivre à Paris pendant cinq ans dans la pension étudiante du 104, rue Vaugirard</w:t>
      </w:r>
      <w:r w:rsidR="00011F20">
        <w:rPr>
          <w:sz w:val="28"/>
          <w:szCs w:val="28"/>
        </w:rPr>
        <w:t>, échappant au STO</w:t>
      </w:r>
      <w:r w:rsidRPr="00E93DB8">
        <w:rPr>
          <w:sz w:val="28"/>
          <w:szCs w:val="28"/>
        </w:rPr>
        <w:t>. Il y retrouve beaucoup de jeunes provinciaux. Le directeur de l’école est alors</w:t>
      </w:r>
      <w:r w:rsidR="00A963ED">
        <w:rPr>
          <w:sz w:val="28"/>
          <w:szCs w:val="28"/>
        </w:rPr>
        <w:t xml:space="preserve"> l’illustre</w:t>
      </w:r>
      <w:r w:rsidRPr="00E93DB8">
        <w:rPr>
          <w:sz w:val="28"/>
          <w:szCs w:val="28"/>
        </w:rPr>
        <w:t xml:space="preserve"> Clovis Brunel</w:t>
      </w:r>
      <w:r w:rsidR="00011F20">
        <w:rPr>
          <w:sz w:val="28"/>
          <w:szCs w:val="28"/>
        </w:rPr>
        <w:t xml:space="preserve"> (1884</w:t>
      </w:r>
      <w:r w:rsidR="00071D79">
        <w:rPr>
          <w:sz w:val="28"/>
          <w:szCs w:val="28"/>
        </w:rPr>
        <w:t> </w:t>
      </w:r>
      <w:r w:rsidR="00011F20">
        <w:rPr>
          <w:sz w:val="28"/>
          <w:szCs w:val="28"/>
        </w:rPr>
        <w:t>-</w:t>
      </w:r>
      <w:r w:rsidR="00071D79">
        <w:rPr>
          <w:sz w:val="28"/>
          <w:szCs w:val="28"/>
        </w:rPr>
        <w:t> </w:t>
      </w:r>
      <w:r w:rsidR="00011F20">
        <w:rPr>
          <w:sz w:val="28"/>
          <w:szCs w:val="28"/>
        </w:rPr>
        <w:t>1971)</w:t>
      </w:r>
      <w:r w:rsidRPr="00E93DB8">
        <w:rPr>
          <w:sz w:val="28"/>
          <w:szCs w:val="28"/>
        </w:rPr>
        <w:t xml:space="preserve"> qui exerce cette fonction de 1930 à 1954. C’est un spécialiste </w:t>
      </w:r>
      <w:r w:rsidR="008C421B" w:rsidRPr="00E93DB8">
        <w:rPr>
          <w:sz w:val="28"/>
          <w:szCs w:val="28"/>
        </w:rPr>
        <w:t xml:space="preserve">reconnu </w:t>
      </w:r>
      <w:r w:rsidRPr="00E93DB8">
        <w:rPr>
          <w:sz w:val="28"/>
          <w:szCs w:val="28"/>
        </w:rPr>
        <w:t>de la littérature provençale</w:t>
      </w:r>
      <w:r w:rsidR="00AE3060" w:rsidRPr="00E93DB8">
        <w:rPr>
          <w:sz w:val="28"/>
          <w:szCs w:val="28"/>
        </w:rPr>
        <w:t xml:space="preserve"> avec qui il se sent en confiance</w:t>
      </w:r>
      <w:r w:rsidRPr="00E93DB8">
        <w:rPr>
          <w:sz w:val="28"/>
          <w:szCs w:val="28"/>
        </w:rPr>
        <w:t>.</w:t>
      </w:r>
      <w:r w:rsidR="00011F20">
        <w:rPr>
          <w:sz w:val="28"/>
          <w:szCs w:val="28"/>
        </w:rPr>
        <w:t xml:space="preserve"> Cet éminent philosophe a publié en 1935 une riche bibliographie des manuscrits littéraires en « ancien provençal ».</w:t>
      </w:r>
    </w:p>
    <w:p w:rsidR="00342DAD" w:rsidRPr="00E93DB8" w:rsidRDefault="00342DAD" w:rsidP="00172DB2">
      <w:pPr>
        <w:pStyle w:val="Paragraphedeliste"/>
        <w:rPr>
          <w:sz w:val="28"/>
          <w:szCs w:val="28"/>
        </w:rPr>
      </w:pPr>
    </w:p>
    <w:p w:rsidR="00342DAD" w:rsidRPr="00E93DB8" w:rsidRDefault="00342DAD" w:rsidP="00172DB2">
      <w:pPr>
        <w:pStyle w:val="Paragraphedeliste"/>
        <w:numPr>
          <w:ilvl w:val="0"/>
          <w:numId w:val="4"/>
        </w:numPr>
        <w:jc w:val="both"/>
        <w:rPr>
          <w:sz w:val="28"/>
          <w:szCs w:val="28"/>
        </w:rPr>
      </w:pPr>
      <w:r w:rsidRPr="00E93DB8">
        <w:rPr>
          <w:sz w:val="28"/>
          <w:szCs w:val="28"/>
        </w:rPr>
        <w:t>René fait son mémoire de fin d’études sur « La vie priv</w:t>
      </w:r>
      <w:r w:rsidR="008C421B" w:rsidRPr="00E93DB8">
        <w:rPr>
          <w:sz w:val="28"/>
          <w:szCs w:val="28"/>
        </w:rPr>
        <w:t>é</w:t>
      </w:r>
      <w:r w:rsidRPr="00E93DB8">
        <w:rPr>
          <w:sz w:val="28"/>
          <w:szCs w:val="28"/>
        </w:rPr>
        <w:t xml:space="preserve">e en Avignon dans la seconde moitié du XVème siècle », </w:t>
      </w:r>
      <w:r w:rsidR="0010208E" w:rsidRPr="00E93DB8">
        <w:rPr>
          <w:sz w:val="28"/>
          <w:szCs w:val="28"/>
        </w:rPr>
        <w:t>thème voisin</w:t>
      </w:r>
      <w:r w:rsidRPr="00E93DB8">
        <w:rPr>
          <w:sz w:val="28"/>
          <w:szCs w:val="28"/>
        </w:rPr>
        <w:t xml:space="preserve"> de certa</w:t>
      </w:r>
      <w:r w:rsidR="00AE3060" w:rsidRPr="00E93DB8">
        <w:rPr>
          <w:sz w:val="28"/>
          <w:szCs w:val="28"/>
        </w:rPr>
        <w:t>ines publications de son père</w:t>
      </w:r>
      <w:r w:rsidRPr="00E93DB8">
        <w:rPr>
          <w:sz w:val="28"/>
          <w:szCs w:val="28"/>
        </w:rPr>
        <w:t>, écrites</w:t>
      </w:r>
      <w:r w:rsidR="00882467">
        <w:rPr>
          <w:sz w:val="28"/>
          <w:szCs w:val="28"/>
        </w:rPr>
        <w:t xml:space="preserve"> en </w:t>
      </w:r>
      <w:r w:rsidR="00882467" w:rsidRPr="00E93DB8">
        <w:rPr>
          <w:sz w:val="28"/>
          <w:szCs w:val="28"/>
        </w:rPr>
        <w:t>1908 et 1909</w:t>
      </w:r>
      <w:r w:rsidR="00882467">
        <w:rPr>
          <w:sz w:val="28"/>
          <w:szCs w:val="28"/>
        </w:rPr>
        <w:t>,</w:t>
      </w:r>
      <w:r w:rsidRPr="00E93DB8">
        <w:rPr>
          <w:sz w:val="28"/>
          <w:szCs w:val="28"/>
        </w:rPr>
        <w:t xml:space="preserve"> en collaboration avec</w:t>
      </w:r>
      <w:r w:rsidR="00882467">
        <w:rPr>
          <w:sz w:val="28"/>
          <w:szCs w:val="28"/>
        </w:rPr>
        <w:t xml:space="preserve"> l’érudit</w:t>
      </w:r>
      <w:r w:rsidRPr="00E93DB8">
        <w:rPr>
          <w:sz w:val="28"/>
          <w:szCs w:val="28"/>
        </w:rPr>
        <w:t xml:space="preserve"> Dr. </w:t>
      </w:r>
      <w:r w:rsidR="00AD420F">
        <w:rPr>
          <w:sz w:val="28"/>
          <w:szCs w:val="28"/>
        </w:rPr>
        <w:t xml:space="preserve">Pierre </w:t>
      </w:r>
      <w:r w:rsidRPr="00E93DB8">
        <w:rPr>
          <w:sz w:val="28"/>
          <w:szCs w:val="28"/>
        </w:rPr>
        <w:t>Pansier</w:t>
      </w:r>
      <w:r w:rsidR="00AD420F">
        <w:rPr>
          <w:sz w:val="28"/>
          <w:szCs w:val="28"/>
        </w:rPr>
        <w:t xml:space="preserve"> (1864-1934)</w:t>
      </w:r>
      <w:r w:rsidRPr="00E93DB8">
        <w:rPr>
          <w:sz w:val="28"/>
          <w:szCs w:val="28"/>
        </w:rPr>
        <w:t>.</w:t>
      </w:r>
    </w:p>
    <w:p w:rsidR="00342DAD" w:rsidRPr="00E93DB8" w:rsidRDefault="00342DAD" w:rsidP="00172DB2">
      <w:pPr>
        <w:pStyle w:val="Paragraphedeliste"/>
        <w:rPr>
          <w:sz w:val="28"/>
          <w:szCs w:val="28"/>
        </w:rPr>
      </w:pPr>
    </w:p>
    <w:p w:rsidR="00342DAD" w:rsidRPr="00E93DB8" w:rsidRDefault="00342DAD" w:rsidP="00172DB2">
      <w:pPr>
        <w:pStyle w:val="Paragraphedeliste"/>
        <w:numPr>
          <w:ilvl w:val="0"/>
          <w:numId w:val="4"/>
        </w:numPr>
        <w:jc w:val="both"/>
        <w:rPr>
          <w:sz w:val="28"/>
          <w:szCs w:val="28"/>
        </w:rPr>
      </w:pPr>
      <w:r w:rsidRPr="00E93DB8">
        <w:rPr>
          <w:sz w:val="28"/>
          <w:szCs w:val="28"/>
        </w:rPr>
        <w:t>D’autres sujets rapprocheront</w:t>
      </w:r>
      <w:r w:rsidR="00AD420F">
        <w:rPr>
          <w:sz w:val="28"/>
          <w:szCs w:val="28"/>
        </w:rPr>
        <w:t>,</w:t>
      </w:r>
      <w:r w:rsidRPr="00E93DB8">
        <w:rPr>
          <w:sz w:val="28"/>
          <w:szCs w:val="28"/>
        </w:rPr>
        <w:t xml:space="preserve"> à la fin de la guerre</w:t>
      </w:r>
      <w:r w:rsidR="00AD420F">
        <w:rPr>
          <w:sz w:val="28"/>
          <w:szCs w:val="28"/>
        </w:rPr>
        <w:t>,</w:t>
      </w:r>
      <w:r w:rsidRPr="00E93DB8">
        <w:rPr>
          <w:sz w:val="28"/>
          <w:szCs w:val="28"/>
        </w:rPr>
        <w:t xml:space="preserve"> </w:t>
      </w:r>
      <w:r w:rsidR="00AD420F">
        <w:rPr>
          <w:sz w:val="28"/>
          <w:szCs w:val="28"/>
        </w:rPr>
        <w:t>René et son père. Grâce à Joseph, René</w:t>
      </w:r>
      <w:r w:rsidR="00AE3060" w:rsidRPr="00E93DB8">
        <w:rPr>
          <w:sz w:val="28"/>
          <w:szCs w:val="28"/>
        </w:rPr>
        <w:t xml:space="preserve"> participera en 1947 à</w:t>
      </w:r>
      <w:r w:rsidRPr="00E93DB8">
        <w:rPr>
          <w:sz w:val="28"/>
          <w:szCs w:val="28"/>
        </w:rPr>
        <w:t xml:space="preserve"> la</w:t>
      </w:r>
      <w:r w:rsidR="00AD420F">
        <w:rPr>
          <w:sz w:val="28"/>
          <w:szCs w:val="28"/>
        </w:rPr>
        <w:t xml:space="preserve"> belle exposition organisée par</w:t>
      </w:r>
      <w:r w:rsidRPr="00E93DB8">
        <w:rPr>
          <w:sz w:val="28"/>
          <w:szCs w:val="28"/>
        </w:rPr>
        <w:t xml:space="preserve"> Christian et Yv</w:t>
      </w:r>
      <w:r w:rsidR="00AD420F">
        <w:rPr>
          <w:sz w:val="28"/>
          <w:szCs w:val="28"/>
        </w:rPr>
        <w:t>onne Zervos dans la grande chapelle du</w:t>
      </w:r>
      <w:r w:rsidRPr="00E93DB8">
        <w:rPr>
          <w:sz w:val="28"/>
          <w:szCs w:val="28"/>
        </w:rPr>
        <w:t xml:space="preserve"> Palais des Papes. René Girard va chercher lui-même à Paris certains des chefs d’œuvre exposés en Avignon : Braque, Picasso, Klee, Léger, Kandinsky, Matisse. C’est l’époque où René Char</w:t>
      </w:r>
      <w:r w:rsidR="00071D79">
        <w:rPr>
          <w:sz w:val="28"/>
          <w:szCs w:val="28"/>
        </w:rPr>
        <w:t xml:space="preserve"> (1907 – 1988)</w:t>
      </w:r>
      <w:r w:rsidRPr="00E93DB8">
        <w:rPr>
          <w:sz w:val="28"/>
          <w:szCs w:val="28"/>
        </w:rPr>
        <w:t xml:space="preserve"> propose à Jean Vilar de mettre en scène Claudel</w:t>
      </w:r>
      <w:r w:rsidR="00071D79">
        <w:rPr>
          <w:sz w:val="28"/>
          <w:szCs w:val="28"/>
        </w:rPr>
        <w:t>, Clavel</w:t>
      </w:r>
      <w:r w:rsidRPr="00E93DB8">
        <w:rPr>
          <w:sz w:val="28"/>
          <w:szCs w:val="28"/>
        </w:rPr>
        <w:t xml:space="preserve"> et Shakespeare au Palais des Papes.</w:t>
      </w:r>
      <w:r w:rsidR="00071D79">
        <w:rPr>
          <w:sz w:val="28"/>
          <w:szCs w:val="28"/>
        </w:rPr>
        <w:t xml:space="preserve"> Ce sera la « semaine d’art » organisée au profit des sinistrés d’Avignon et de Villeneuve qui se tient en septembre et préfigure le Festival d’Avignon. Ainsi, de jeunes acteurs allaient-ils jouer « Tobie et Sarah », « La terrasse de Midi » et « Richard II » sur une scène construite pour l’occasion par le 7</w:t>
      </w:r>
      <w:r w:rsidR="00071D79" w:rsidRPr="00071D79">
        <w:rPr>
          <w:sz w:val="28"/>
          <w:szCs w:val="28"/>
          <w:vertAlign w:val="superscript"/>
        </w:rPr>
        <w:t>ème</w:t>
      </w:r>
      <w:r w:rsidR="00071D79">
        <w:rPr>
          <w:sz w:val="28"/>
          <w:szCs w:val="28"/>
        </w:rPr>
        <w:t> Génie dans la Cour d’honneur.</w:t>
      </w:r>
    </w:p>
    <w:p w:rsidR="00342DAD" w:rsidRPr="00E93DB8" w:rsidRDefault="00342DAD" w:rsidP="00172DB2">
      <w:pPr>
        <w:pStyle w:val="Paragraphedeliste"/>
        <w:rPr>
          <w:sz w:val="28"/>
          <w:szCs w:val="28"/>
        </w:rPr>
      </w:pPr>
    </w:p>
    <w:p w:rsidR="00342DAD" w:rsidRPr="00E93DB8" w:rsidRDefault="00342DAD" w:rsidP="00172DB2">
      <w:pPr>
        <w:pStyle w:val="Paragraphedeliste"/>
        <w:numPr>
          <w:ilvl w:val="0"/>
          <w:numId w:val="4"/>
        </w:numPr>
        <w:jc w:val="both"/>
        <w:rPr>
          <w:sz w:val="28"/>
          <w:szCs w:val="28"/>
        </w:rPr>
      </w:pPr>
      <w:r w:rsidRPr="00E93DB8">
        <w:rPr>
          <w:sz w:val="28"/>
          <w:szCs w:val="28"/>
        </w:rPr>
        <w:t>René Girard sympathise avec René Char, tout auréolé de son prestige de</w:t>
      </w:r>
      <w:r w:rsidR="00A963ED">
        <w:rPr>
          <w:sz w:val="28"/>
          <w:szCs w:val="28"/>
        </w:rPr>
        <w:t xml:space="preserve"> chef de la résistance</w:t>
      </w:r>
      <w:r w:rsidRPr="00E93DB8">
        <w:rPr>
          <w:sz w:val="28"/>
          <w:szCs w:val="28"/>
        </w:rPr>
        <w:t xml:space="preserve"> dans la région de Céreste.</w:t>
      </w:r>
      <w:r w:rsidR="00071D79">
        <w:rPr>
          <w:sz w:val="28"/>
          <w:szCs w:val="28"/>
        </w:rPr>
        <w:t xml:space="preserve"> Le « Capitaine </w:t>
      </w:r>
      <w:r w:rsidR="00071D79">
        <w:rPr>
          <w:sz w:val="28"/>
          <w:szCs w:val="28"/>
        </w:rPr>
        <w:lastRenderedPageBreak/>
        <w:t>Alexandre » a publié l’année précédente ses remarquables écrits de guerre, les « Feuillets d’Hypnos ».</w:t>
      </w:r>
    </w:p>
    <w:p w:rsidR="00342DAD" w:rsidRPr="00E93DB8" w:rsidRDefault="00342DAD" w:rsidP="00172DB2">
      <w:pPr>
        <w:pStyle w:val="Paragraphedeliste"/>
        <w:rPr>
          <w:sz w:val="28"/>
          <w:szCs w:val="28"/>
        </w:rPr>
      </w:pPr>
    </w:p>
    <w:p w:rsidR="00146937" w:rsidRPr="00E93DB8" w:rsidRDefault="00342DAD" w:rsidP="00172DB2">
      <w:pPr>
        <w:pStyle w:val="Paragraphedeliste"/>
        <w:numPr>
          <w:ilvl w:val="0"/>
          <w:numId w:val="4"/>
        </w:numPr>
        <w:jc w:val="both"/>
        <w:rPr>
          <w:sz w:val="28"/>
          <w:szCs w:val="28"/>
        </w:rPr>
      </w:pPr>
      <w:r w:rsidRPr="00E93DB8">
        <w:rPr>
          <w:sz w:val="28"/>
          <w:szCs w:val="28"/>
        </w:rPr>
        <w:t>René Girard se sent cependant à l’</w:t>
      </w:r>
      <w:r w:rsidR="00146937" w:rsidRPr="00E93DB8">
        <w:rPr>
          <w:sz w:val="28"/>
          <w:szCs w:val="28"/>
        </w:rPr>
        <w:t>étroit dans le milieu chart</w:t>
      </w:r>
      <w:r w:rsidRPr="00E93DB8">
        <w:rPr>
          <w:sz w:val="28"/>
          <w:szCs w:val="28"/>
        </w:rPr>
        <w:t>iste et n’envisage pas la même carrière</w:t>
      </w:r>
      <w:r w:rsidR="00146937" w:rsidRPr="00E93DB8">
        <w:rPr>
          <w:sz w:val="28"/>
          <w:szCs w:val="28"/>
        </w:rPr>
        <w:t xml:space="preserve"> que son père. L’Etat français propose alors des bourses d’assistant dans certaines universités américaines. A la surprise de sa famille et </w:t>
      </w:r>
      <w:r w:rsidR="00080A48">
        <w:rPr>
          <w:sz w:val="28"/>
          <w:szCs w:val="28"/>
        </w:rPr>
        <w:t>à l’en</w:t>
      </w:r>
      <w:r w:rsidR="00146937" w:rsidRPr="00E93DB8">
        <w:rPr>
          <w:sz w:val="28"/>
          <w:szCs w:val="28"/>
        </w:rPr>
        <w:t>contre les conseils de René Char, le jeune</w:t>
      </w:r>
      <w:r w:rsidR="007B44ED">
        <w:rPr>
          <w:sz w:val="28"/>
          <w:szCs w:val="28"/>
        </w:rPr>
        <w:t xml:space="preserve"> homme</w:t>
      </w:r>
      <w:r w:rsidR="00146937" w:rsidRPr="00E93DB8">
        <w:rPr>
          <w:sz w:val="28"/>
          <w:szCs w:val="28"/>
        </w:rPr>
        <w:t xml:space="preserve"> de vingt-quatre ans, encore célibataire, saisit cette opportunité rare dans les milieux académiques français. Il renonce à toute responsabilité professionnelle de ce côté de l’Atlantique et se tourne résolument ver le Nouveau Monde.</w:t>
      </w:r>
    </w:p>
    <w:p w:rsidR="003335A6" w:rsidRPr="00E93DB8" w:rsidRDefault="003335A6" w:rsidP="00172DB2">
      <w:pPr>
        <w:jc w:val="both"/>
        <w:rPr>
          <w:sz w:val="28"/>
          <w:szCs w:val="28"/>
        </w:rPr>
      </w:pPr>
    </w:p>
    <w:p w:rsidR="003335A6" w:rsidRPr="00E93DB8" w:rsidRDefault="00146937" w:rsidP="00172DB2">
      <w:pPr>
        <w:pStyle w:val="Paragraphedeliste"/>
        <w:numPr>
          <w:ilvl w:val="0"/>
          <w:numId w:val="3"/>
        </w:numPr>
        <w:jc w:val="both"/>
        <w:rPr>
          <w:sz w:val="28"/>
          <w:szCs w:val="28"/>
        </w:rPr>
      </w:pPr>
      <w:r w:rsidRPr="00E93DB8">
        <w:rPr>
          <w:sz w:val="28"/>
          <w:szCs w:val="28"/>
          <w:u w:val="single"/>
        </w:rPr>
        <w:t>Les premières expériences américaines (1947 – 1968)</w:t>
      </w:r>
      <w:r w:rsidRPr="00E93DB8">
        <w:rPr>
          <w:sz w:val="28"/>
          <w:szCs w:val="28"/>
        </w:rPr>
        <w:t> :</w:t>
      </w:r>
    </w:p>
    <w:p w:rsidR="00146937" w:rsidRPr="00E93DB8" w:rsidRDefault="00146937" w:rsidP="00172DB2">
      <w:pPr>
        <w:pStyle w:val="Paragraphedeliste"/>
        <w:ind w:left="360"/>
        <w:jc w:val="both"/>
        <w:rPr>
          <w:sz w:val="28"/>
          <w:szCs w:val="28"/>
        </w:rPr>
      </w:pPr>
    </w:p>
    <w:p w:rsidR="00146937" w:rsidRPr="00E93DB8" w:rsidRDefault="00146937" w:rsidP="00172DB2">
      <w:pPr>
        <w:pStyle w:val="Paragraphedeliste"/>
        <w:numPr>
          <w:ilvl w:val="0"/>
          <w:numId w:val="5"/>
        </w:numPr>
        <w:jc w:val="both"/>
        <w:rPr>
          <w:sz w:val="28"/>
          <w:szCs w:val="28"/>
        </w:rPr>
      </w:pPr>
      <w:r w:rsidRPr="001C7637">
        <w:rPr>
          <w:i/>
          <w:sz w:val="28"/>
          <w:szCs w:val="28"/>
        </w:rPr>
        <w:t>Au cours de la traversée sur le</w:t>
      </w:r>
      <w:r w:rsidR="00AE3060" w:rsidRPr="001C7637">
        <w:rPr>
          <w:i/>
          <w:sz w:val="28"/>
          <w:szCs w:val="28"/>
        </w:rPr>
        <w:t xml:space="preserve"> navire</w:t>
      </w:r>
      <w:r w:rsidRPr="001C7637">
        <w:rPr>
          <w:i/>
          <w:sz w:val="28"/>
          <w:szCs w:val="28"/>
        </w:rPr>
        <w:t xml:space="preserve"> « de Grasse », René Girard rencontre et discute avec Etienne Bloch, le fils de Marc, l’historien de</w:t>
      </w:r>
      <w:r w:rsidR="007B44ED">
        <w:rPr>
          <w:i/>
          <w:sz w:val="28"/>
          <w:szCs w:val="28"/>
        </w:rPr>
        <w:t>s</w:t>
      </w:r>
      <w:r w:rsidRPr="001C7637">
        <w:rPr>
          <w:i/>
          <w:sz w:val="28"/>
          <w:szCs w:val="28"/>
        </w:rPr>
        <w:t xml:space="preserve"> </w:t>
      </w:r>
      <w:r w:rsidR="007B44ED">
        <w:rPr>
          <w:i/>
          <w:sz w:val="28"/>
          <w:szCs w:val="28"/>
        </w:rPr>
        <w:t>« Annales »</w:t>
      </w:r>
      <w:r w:rsidRPr="001C7637">
        <w:rPr>
          <w:i/>
          <w:sz w:val="28"/>
          <w:szCs w:val="28"/>
        </w:rPr>
        <w:t xml:space="preserve"> fusillé par les nazis en 1944</w:t>
      </w:r>
      <w:r w:rsidR="00AE3060" w:rsidRPr="001C7637">
        <w:rPr>
          <w:i/>
          <w:sz w:val="28"/>
          <w:szCs w:val="28"/>
        </w:rPr>
        <w:t xml:space="preserve"> à Lyon</w:t>
      </w:r>
      <w:r w:rsidR="007B44ED">
        <w:rPr>
          <w:i/>
          <w:sz w:val="28"/>
          <w:szCs w:val="28"/>
        </w:rPr>
        <w:t>. Avant la Sorbonne, Marc Bloch avait longtemps enseigné à Strasbourg où il avait rencontré de grands connaisseurs de l’Allemagne, tel le Professeur Vermeil, originaire du Gard, qui avait alerté avec vigueur les milieux politique français face aux dangers nazis. Déclarée université du Reich en 1940, la plupart des enseignants de Strasbourg s’étaient alors repliés à Clermont-Ferrand. Profondément humilié par la débâcle, Marc Bloch avait écrit : « L’étrange défaite », mettant en cause les errements politiques et les fautes du commandement militaire français. Son fils Etienne va poursuivre ses études juridiques à Chicago puis à Yale, avant d’entamer une carrière de magistrat en France, devenant un champion de l’indépendance judiciaire</w:t>
      </w:r>
      <w:r w:rsidRPr="001C7637">
        <w:rPr>
          <w:i/>
          <w:sz w:val="28"/>
          <w:szCs w:val="28"/>
        </w:rPr>
        <w:t>.</w:t>
      </w:r>
      <w:r w:rsidR="001C7637">
        <w:rPr>
          <w:sz w:val="28"/>
          <w:szCs w:val="28"/>
        </w:rPr>
        <w:t xml:space="preserve"> Le</w:t>
      </w:r>
      <w:r w:rsidRPr="00E93DB8">
        <w:rPr>
          <w:sz w:val="28"/>
          <w:szCs w:val="28"/>
        </w:rPr>
        <w:t xml:space="preserve">s regards </w:t>
      </w:r>
      <w:r w:rsidR="00AE3060" w:rsidRPr="00E93DB8">
        <w:rPr>
          <w:sz w:val="28"/>
          <w:szCs w:val="28"/>
        </w:rPr>
        <w:t>de</w:t>
      </w:r>
      <w:r w:rsidR="007A4853">
        <w:rPr>
          <w:sz w:val="28"/>
          <w:szCs w:val="28"/>
        </w:rPr>
        <w:t xml:space="preserve"> certain</w:t>
      </w:r>
      <w:r w:rsidR="001C7637">
        <w:rPr>
          <w:sz w:val="28"/>
          <w:szCs w:val="28"/>
        </w:rPr>
        <w:t>s</w:t>
      </w:r>
      <w:r w:rsidR="00AE3060" w:rsidRPr="00E93DB8">
        <w:rPr>
          <w:sz w:val="28"/>
          <w:szCs w:val="28"/>
        </w:rPr>
        <w:t xml:space="preserve"> jeunes Français </w:t>
      </w:r>
      <w:r w:rsidRPr="00E93DB8">
        <w:rPr>
          <w:sz w:val="28"/>
          <w:szCs w:val="28"/>
        </w:rPr>
        <w:t xml:space="preserve">se détournent </w:t>
      </w:r>
      <w:r w:rsidR="007B44ED">
        <w:rPr>
          <w:sz w:val="28"/>
          <w:szCs w:val="28"/>
        </w:rPr>
        <w:t>ainsi</w:t>
      </w:r>
      <w:r w:rsidRPr="00E93DB8">
        <w:rPr>
          <w:sz w:val="28"/>
          <w:szCs w:val="28"/>
        </w:rPr>
        <w:t xml:space="preserve"> du vieux continent et de ses cicatrices encore ouvertes à la suite de la pire des guerres civiles européennes. L’Allemagne a certes perdu la guerre,</w:t>
      </w:r>
      <w:r w:rsidR="007B44ED">
        <w:rPr>
          <w:sz w:val="28"/>
          <w:szCs w:val="28"/>
        </w:rPr>
        <w:t xml:space="preserve"> mais la France, l’Angleterre, les Etats-Unis et</w:t>
      </w:r>
      <w:r w:rsidRPr="00E93DB8">
        <w:rPr>
          <w:sz w:val="28"/>
          <w:szCs w:val="28"/>
        </w:rPr>
        <w:t xml:space="preserve"> l’URSS sauront-ils </w:t>
      </w:r>
      <w:r w:rsidR="003728F5" w:rsidRPr="00E93DB8">
        <w:rPr>
          <w:sz w:val="28"/>
          <w:szCs w:val="28"/>
        </w:rPr>
        <w:t>« </w:t>
      </w:r>
      <w:r w:rsidRPr="00E93DB8">
        <w:rPr>
          <w:sz w:val="28"/>
          <w:szCs w:val="28"/>
        </w:rPr>
        <w:t>gagner la paix</w:t>
      </w:r>
      <w:r w:rsidR="003728F5" w:rsidRPr="00E93DB8">
        <w:rPr>
          <w:sz w:val="28"/>
          <w:szCs w:val="28"/>
        </w:rPr>
        <w:t> »</w:t>
      </w:r>
      <w:r w:rsidRPr="00E93DB8">
        <w:rPr>
          <w:sz w:val="28"/>
          <w:szCs w:val="28"/>
        </w:rPr>
        <w:t> ? La question se pose alors</w:t>
      </w:r>
      <w:r w:rsidR="00AE3060" w:rsidRPr="00E93DB8">
        <w:rPr>
          <w:sz w:val="28"/>
          <w:szCs w:val="28"/>
        </w:rPr>
        <w:t xml:space="preserve"> à cette géné</w:t>
      </w:r>
      <w:r w:rsidR="003728F5" w:rsidRPr="00E93DB8">
        <w:rPr>
          <w:sz w:val="28"/>
          <w:szCs w:val="28"/>
        </w:rPr>
        <w:t xml:space="preserve">ration </w:t>
      </w:r>
      <w:r w:rsidR="007B44ED">
        <w:rPr>
          <w:sz w:val="28"/>
          <w:szCs w:val="28"/>
        </w:rPr>
        <w:t xml:space="preserve">troublée </w:t>
      </w:r>
      <w:r w:rsidR="003728F5" w:rsidRPr="00E93DB8">
        <w:rPr>
          <w:sz w:val="28"/>
          <w:szCs w:val="28"/>
        </w:rPr>
        <w:t>qui ne rêve pas encore d’</w:t>
      </w:r>
      <w:r w:rsidR="00AE3060" w:rsidRPr="00E93DB8">
        <w:rPr>
          <w:sz w:val="28"/>
          <w:szCs w:val="28"/>
        </w:rPr>
        <w:t>une Europe unie</w:t>
      </w:r>
      <w:r w:rsidRPr="00E93DB8">
        <w:rPr>
          <w:sz w:val="28"/>
          <w:szCs w:val="28"/>
        </w:rPr>
        <w:t>.</w:t>
      </w:r>
    </w:p>
    <w:p w:rsidR="00146937" w:rsidRPr="00E93DB8" w:rsidRDefault="00146937" w:rsidP="00172DB2">
      <w:pPr>
        <w:pStyle w:val="Paragraphedeliste"/>
        <w:jc w:val="both"/>
        <w:rPr>
          <w:sz w:val="28"/>
          <w:szCs w:val="28"/>
        </w:rPr>
      </w:pPr>
    </w:p>
    <w:p w:rsidR="00146937" w:rsidRPr="00E93DB8" w:rsidRDefault="00146937" w:rsidP="00172DB2">
      <w:pPr>
        <w:pStyle w:val="Paragraphedeliste"/>
        <w:numPr>
          <w:ilvl w:val="0"/>
          <w:numId w:val="5"/>
        </w:numPr>
        <w:jc w:val="both"/>
        <w:rPr>
          <w:sz w:val="28"/>
          <w:szCs w:val="28"/>
        </w:rPr>
      </w:pPr>
      <w:r w:rsidRPr="00E93DB8">
        <w:rPr>
          <w:sz w:val="28"/>
          <w:szCs w:val="28"/>
        </w:rPr>
        <w:t>L</w:t>
      </w:r>
      <w:r w:rsidR="007B44ED">
        <w:rPr>
          <w:sz w:val="28"/>
          <w:szCs w:val="28"/>
        </w:rPr>
        <w:t>’intrépide</w:t>
      </w:r>
      <w:r w:rsidRPr="00E93DB8">
        <w:rPr>
          <w:sz w:val="28"/>
          <w:szCs w:val="28"/>
        </w:rPr>
        <w:t xml:space="preserve"> René Girard</w:t>
      </w:r>
      <w:r w:rsidR="007A4853">
        <w:rPr>
          <w:sz w:val="28"/>
          <w:szCs w:val="28"/>
        </w:rPr>
        <w:t xml:space="preserve"> qui débarque en Amérique</w:t>
      </w:r>
      <w:r w:rsidRPr="00E93DB8">
        <w:rPr>
          <w:sz w:val="28"/>
          <w:szCs w:val="28"/>
        </w:rPr>
        <w:t xml:space="preserve"> est un sartrien convaincu, </w:t>
      </w:r>
      <w:r w:rsidR="007A4853">
        <w:rPr>
          <w:sz w:val="28"/>
          <w:szCs w:val="28"/>
        </w:rPr>
        <w:t xml:space="preserve">encore </w:t>
      </w:r>
      <w:r w:rsidRPr="00E93DB8">
        <w:rPr>
          <w:sz w:val="28"/>
          <w:szCs w:val="28"/>
        </w:rPr>
        <w:t>bien naïf en politique. Pourtant, un monde nouveau</w:t>
      </w:r>
      <w:r w:rsidR="00AE3060" w:rsidRPr="00E93DB8">
        <w:rPr>
          <w:sz w:val="28"/>
          <w:szCs w:val="28"/>
        </w:rPr>
        <w:t xml:space="preserve"> l’accueille :</w:t>
      </w:r>
      <w:r w:rsidRPr="00E93DB8">
        <w:rPr>
          <w:sz w:val="28"/>
          <w:szCs w:val="28"/>
        </w:rPr>
        <w:t xml:space="preserve"> l’ambiance, les règles, le</w:t>
      </w:r>
      <w:r w:rsidR="00AE3060" w:rsidRPr="00E93DB8">
        <w:rPr>
          <w:sz w:val="28"/>
          <w:szCs w:val="28"/>
        </w:rPr>
        <w:t>s ambitions ne correspondent guère</w:t>
      </w:r>
      <w:r w:rsidRPr="00E93DB8">
        <w:rPr>
          <w:sz w:val="28"/>
          <w:szCs w:val="28"/>
        </w:rPr>
        <w:t xml:space="preserve"> à ses habitudes</w:t>
      </w:r>
      <w:r w:rsidR="00AE3060" w:rsidRPr="00E93DB8">
        <w:rPr>
          <w:sz w:val="28"/>
          <w:szCs w:val="28"/>
        </w:rPr>
        <w:t xml:space="preserve"> de </w:t>
      </w:r>
      <w:r w:rsidR="007B44ED">
        <w:rPr>
          <w:sz w:val="28"/>
          <w:szCs w:val="28"/>
        </w:rPr>
        <w:t>vie p</w:t>
      </w:r>
      <w:r w:rsidR="00AE3060" w:rsidRPr="00E93DB8">
        <w:rPr>
          <w:sz w:val="28"/>
          <w:szCs w:val="28"/>
        </w:rPr>
        <w:t>rovençal</w:t>
      </w:r>
      <w:r w:rsidR="007B44ED">
        <w:rPr>
          <w:sz w:val="28"/>
          <w:szCs w:val="28"/>
        </w:rPr>
        <w:t>es ou parisiennes</w:t>
      </w:r>
      <w:r w:rsidRPr="00E93DB8">
        <w:rPr>
          <w:sz w:val="28"/>
          <w:szCs w:val="28"/>
        </w:rPr>
        <w:t>.</w:t>
      </w:r>
    </w:p>
    <w:p w:rsidR="00146937" w:rsidRPr="00E93DB8" w:rsidRDefault="00146937" w:rsidP="00172DB2">
      <w:pPr>
        <w:pStyle w:val="Paragraphedeliste"/>
        <w:jc w:val="both"/>
        <w:rPr>
          <w:sz w:val="28"/>
          <w:szCs w:val="28"/>
        </w:rPr>
      </w:pPr>
    </w:p>
    <w:p w:rsidR="00146937" w:rsidRPr="007A4853" w:rsidRDefault="00146937" w:rsidP="007A4853">
      <w:pPr>
        <w:pStyle w:val="Paragraphedeliste"/>
        <w:numPr>
          <w:ilvl w:val="0"/>
          <w:numId w:val="5"/>
        </w:numPr>
        <w:jc w:val="both"/>
        <w:rPr>
          <w:sz w:val="28"/>
          <w:szCs w:val="28"/>
        </w:rPr>
      </w:pPr>
      <w:r w:rsidRPr="00E93DB8">
        <w:rPr>
          <w:sz w:val="28"/>
          <w:szCs w:val="28"/>
        </w:rPr>
        <w:lastRenderedPageBreak/>
        <w:t>A l’université d’Indiana</w:t>
      </w:r>
      <w:r w:rsidR="007B44ED">
        <w:rPr>
          <w:sz w:val="28"/>
          <w:szCs w:val="28"/>
        </w:rPr>
        <w:t>,</w:t>
      </w:r>
      <w:r w:rsidRPr="00E93DB8">
        <w:rPr>
          <w:sz w:val="28"/>
          <w:szCs w:val="28"/>
        </w:rPr>
        <w:t xml:space="preserve"> où il va enseigner la littérature française pendant cinq ans, il découvre le système </w:t>
      </w:r>
      <w:r w:rsidR="007B44ED">
        <w:rPr>
          <w:sz w:val="28"/>
          <w:szCs w:val="28"/>
        </w:rPr>
        <w:t>académique</w:t>
      </w:r>
      <w:r w:rsidRPr="00E93DB8">
        <w:rPr>
          <w:sz w:val="28"/>
          <w:szCs w:val="28"/>
        </w:rPr>
        <w:t xml:space="preserve"> américain. Bloomington est une université d’Etat, ce qui, à de rares exceptions près, n’en fait pas l’une des plus presti</w:t>
      </w:r>
      <w:r w:rsidR="00AE3060" w:rsidRPr="00E93DB8">
        <w:rPr>
          <w:sz w:val="28"/>
          <w:szCs w:val="28"/>
        </w:rPr>
        <w:t>gieuses. Dans les classements américains</w:t>
      </w:r>
      <w:r w:rsidRPr="00E93DB8">
        <w:rPr>
          <w:sz w:val="28"/>
          <w:szCs w:val="28"/>
        </w:rPr>
        <w:t>, elle figure aux environs du 100</w:t>
      </w:r>
      <w:r w:rsidRPr="00E93DB8">
        <w:rPr>
          <w:sz w:val="28"/>
          <w:szCs w:val="28"/>
          <w:vertAlign w:val="superscript"/>
        </w:rPr>
        <w:t>ème</w:t>
      </w:r>
      <w:r w:rsidRPr="00E93DB8">
        <w:rPr>
          <w:sz w:val="28"/>
          <w:szCs w:val="28"/>
        </w:rPr>
        <w:t> rang</w:t>
      </w:r>
      <w:r w:rsidR="00D1178F" w:rsidRPr="00E93DB8">
        <w:rPr>
          <w:sz w:val="28"/>
          <w:szCs w:val="28"/>
        </w:rPr>
        <w:t xml:space="preserve">. </w:t>
      </w:r>
      <w:r w:rsidR="007B44ED">
        <w:rPr>
          <w:sz w:val="28"/>
          <w:szCs w:val="28"/>
        </w:rPr>
        <w:t>Elle</w:t>
      </w:r>
      <w:r w:rsidR="00D1178F" w:rsidRPr="00E93DB8">
        <w:rPr>
          <w:sz w:val="28"/>
          <w:szCs w:val="28"/>
        </w:rPr>
        <w:t xml:space="preserve"> accueille 40.000 étudiants dont les 3/4 au niveau undergraduate, c’est-à-dire </w:t>
      </w:r>
      <w:r w:rsidR="00AE3060" w:rsidRPr="00E93DB8">
        <w:rPr>
          <w:sz w:val="28"/>
          <w:szCs w:val="28"/>
        </w:rPr>
        <w:t xml:space="preserve">la fin de la </w:t>
      </w:r>
      <w:r w:rsidR="00A963ED">
        <w:rPr>
          <w:sz w:val="28"/>
          <w:szCs w:val="28"/>
        </w:rPr>
        <w:t>highschool + 4 ans (</w:t>
      </w:r>
      <w:r w:rsidR="00D1178F" w:rsidRPr="00E93DB8">
        <w:rPr>
          <w:sz w:val="28"/>
          <w:szCs w:val="28"/>
        </w:rPr>
        <w:t xml:space="preserve">BA). Elle délivre également des masters (MA) et le </w:t>
      </w:r>
      <w:r w:rsidR="007B44ED">
        <w:rPr>
          <w:sz w:val="28"/>
          <w:szCs w:val="28"/>
        </w:rPr>
        <w:t>doctorat (</w:t>
      </w:r>
      <w:r w:rsidR="008516C0">
        <w:rPr>
          <w:sz w:val="28"/>
          <w:szCs w:val="28"/>
        </w:rPr>
        <w:t>PhD</w:t>
      </w:r>
      <w:r w:rsidR="007B44ED">
        <w:rPr>
          <w:sz w:val="28"/>
          <w:szCs w:val="28"/>
        </w:rPr>
        <w:t>)</w:t>
      </w:r>
      <w:r w:rsidR="00D1178F" w:rsidRPr="00E93DB8">
        <w:rPr>
          <w:sz w:val="28"/>
          <w:szCs w:val="28"/>
        </w:rPr>
        <w:t>, l’équivalent de nos doctorats de troisième cycle. Sa dotation en capital (endowment) est faible, de l’ordre d’un milliard $US</w:t>
      </w:r>
      <w:r w:rsidR="007B44ED">
        <w:rPr>
          <w:sz w:val="28"/>
          <w:szCs w:val="28"/>
        </w:rPr>
        <w:t xml:space="preserve"> (valeur 2016)</w:t>
      </w:r>
      <w:r w:rsidR="00D1178F" w:rsidRPr="00E93DB8">
        <w:rPr>
          <w:sz w:val="28"/>
          <w:szCs w:val="28"/>
        </w:rPr>
        <w:t xml:space="preserve">. Ce critère </w:t>
      </w:r>
      <w:r w:rsidR="00AE3060" w:rsidRPr="00E93DB8">
        <w:rPr>
          <w:sz w:val="28"/>
          <w:szCs w:val="28"/>
        </w:rPr>
        <w:t xml:space="preserve">monétaire </w:t>
      </w:r>
      <w:r w:rsidR="00D1178F" w:rsidRPr="00E93DB8">
        <w:rPr>
          <w:sz w:val="28"/>
          <w:szCs w:val="28"/>
        </w:rPr>
        <w:t xml:space="preserve">est essentiel outre-Atlantique car les rendements servent à payer les professeurs, </w:t>
      </w:r>
      <w:r w:rsidR="00AE3060" w:rsidRPr="00E93DB8">
        <w:rPr>
          <w:sz w:val="28"/>
          <w:szCs w:val="28"/>
        </w:rPr>
        <w:t xml:space="preserve">à </w:t>
      </w:r>
      <w:r w:rsidR="00D1178F" w:rsidRPr="00E93DB8">
        <w:rPr>
          <w:sz w:val="28"/>
          <w:szCs w:val="28"/>
        </w:rPr>
        <w:t xml:space="preserve">octroyer les bourses, </w:t>
      </w:r>
      <w:r w:rsidR="00AE3060" w:rsidRPr="00E93DB8">
        <w:rPr>
          <w:sz w:val="28"/>
          <w:szCs w:val="28"/>
        </w:rPr>
        <w:t xml:space="preserve">à </w:t>
      </w:r>
      <w:r w:rsidR="00D1178F" w:rsidRPr="00E93DB8">
        <w:rPr>
          <w:sz w:val="28"/>
          <w:szCs w:val="28"/>
        </w:rPr>
        <w:t>financer la recherche. Le taux d’admission</w:t>
      </w:r>
      <w:r w:rsidR="00AE3060" w:rsidRPr="00E93DB8">
        <w:rPr>
          <w:sz w:val="28"/>
          <w:szCs w:val="28"/>
        </w:rPr>
        <w:t xml:space="preserve"> des étudiants</w:t>
      </w:r>
      <w:r w:rsidR="00D1178F" w:rsidRPr="00E93DB8">
        <w:rPr>
          <w:sz w:val="28"/>
          <w:szCs w:val="28"/>
        </w:rPr>
        <w:t xml:space="preserve"> est élevé : 75 %. </w:t>
      </w:r>
      <w:r w:rsidR="00AE3060" w:rsidRPr="00E93DB8">
        <w:rPr>
          <w:sz w:val="28"/>
          <w:szCs w:val="28"/>
        </w:rPr>
        <w:t>Du fait de</w:t>
      </w:r>
      <w:r w:rsidR="00D1178F" w:rsidRPr="00E93DB8">
        <w:rPr>
          <w:sz w:val="28"/>
          <w:szCs w:val="28"/>
        </w:rPr>
        <w:t xml:space="preserve"> son statut d’assistant invité (visiting), René Girard se contente d’animer des séminaires et</w:t>
      </w:r>
      <w:r w:rsidR="007A4853">
        <w:rPr>
          <w:sz w:val="28"/>
          <w:szCs w:val="28"/>
        </w:rPr>
        <w:t xml:space="preserve"> de</w:t>
      </w:r>
      <w:r w:rsidR="00D1178F" w:rsidRPr="007A4853">
        <w:rPr>
          <w:sz w:val="28"/>
          <w:szCs w:val="28"/>
        </w:rPr>
        <w:t xml:space="preserve"> prépare</w:t>
      </w:r>
      <w:r w:rsidR="007A4853">
        <w:rPr>
          <w:sz w:val="28"/>
          <w:szCs w:val="28"/>
        </w:rPr>
        <w:t>r</w:t>
      </w:r>
      <w:r w:rsidR="00D1178F" w:rsidRPr="007A4853">
        <w:rPr>
          <w:sz w:val="28"/>
          <w:szCs w:val="28"/>
        </w:rPr>
        <w:t xml:space="preserve"> sa thèse sur « L’opinion américaine de la France de 1940 à 1943 » qu’il soutiendra</w:t>
      </w:r>
      <w:r w:rsidR="00AE3060" w:rsidRPr="007A4853">
        <w:rPr>
          <w:sz w:val="28"/>
          <w:szCs w:val="28"/>
        </w:rPr>
        <w:t xml:space="preserve"> avec succès</w:t>
      </w:r>
      <w:r w:rsidR="00D1178F" w:rsidRPr="007A4853">
        <w:rPr>
          <w:sz w:val="28"/>
          <w:szCs w:val="28"/>
        </w:rPr>
        <w:t xml:space="preserve"> en 1950. L’ambassade de France où </w:t>
      </w:r>
      <w:r w:rsidR="00DB55C0" w:rsidRPr="007A4853">
        <w:rPr>
          <w:sz w:val="28"/>
          <w:szCs w:val="28"/>
        </w:rPr>
        <w:t>Levi-Strauss</w:t>
      </w:r>
      <w:r w:rsidR="00D1178F" w:rsidRPr="007A4853">
        <w:rPr>
          <w:sz w:val="28"/>
          <w:szCs w:val="28"/>
        </w:rPr>
        <w:t xml:space="preserve"> a été attaché culturel</w:t>
      </w:r>
      <w:r w:rsidR="00DB55C0" w:rsidRPr="007A4853">
        <w:rPr>
          <w:sz w:val="28"/>
          <w:szCs w:val="28"/>
        </w:rPr>
        <w:t xml:space="preserve"> pendant</w:t>
      </w:r>
      <w:r w:rsidR="00AE3060" w:rsidRPr="007A4853">
        <w:rPr>
          <w:sz w:val="28"/>
          <w:szCs w:val="28"/>
        </w:rPr>
        <w:t xml:space="preserve"> quelques années</w:t>
      </w:r>
      <w:r w:rsidR="00A963ED" w:rsidRPr="007A4853">
        <w:rPr>
          <w:sz w:val="28"/>
          <w:szCs w:val="28"/>
        </w:rPr>
        <w:t>,</w:t>
      </w:r>
      <w:r w:rsidR="00D1178F" w:rsidRPr="007A4853">
        <w:rPr>
          <w:sz w:val="28"/>
          <w:szCs w:val="28"/>
        </w:rPr>
        <w:t xml:space="preserve"> lui envoie les coupures de presse </w:t>
      </w:r>
      <w:r w:rsidR="007B44ED">
        <w:rPr>
          <w:sz w:val="28"/>
          <w:szCs w:val="28"/>
        </w:rPr>
        <w:t xml:space="preserve">américaine </w:t>
      </w:r>
      <w:r w:rsidR="00D1178F" w:rsidRPr="007A4853">
        <w:rPr>
          <w:sz w:val="28"/>
          <w:szCs w:val="28"/>
        </w:rPr>
        <w:t>de l’époque, ce qui facilite son travail</w:t>
      </w:r>
      <w:r w:rsidR="00AE3060" w:rsidRPr="007A4853">
        <w:rPr>
          <w:sz w:val="28"/>
          <w:szCs w:val="28"/>
        </w:rPr>
        <w:t xml:space="preserve"> de recherche</w:t>
      </w:r>
      <w:r w:rsidR="00D1178F" w:rsidRPr="007A4853">
        <w:rPr>
          <w:sz w:val="28"/>
          <w:szCs w:val="28"/>
        </w:rPr>
        <w:t>.</w:t>
      </w:r>
    </w:p>
    <w:p w:rsidR="00D1178F" w:rsidRPr="00E93DB8" w:rsidRDefault="00D1178F" w:rsidP="00172DB2">
      <w:pPr>
        <w:pStyle w:val="Paragraphedeliste"/>
        <w:rPr>
          <w:sz w:val="28"/>
          <w:szCs w:val="28"/>
        </w:rPr>
      </w:pPr>
    </w:p>
    <w:p w:rsidR="00D1178F" w:rsidRPr="00E93DB8" w:rsidRDefault="00D1178F" w:rsidP="00172DB2">
      <w:pPr>
        <w:pStyle w:val="Paragraphedeliste"/>
        <w:numPr>
          <w:ilvl w:val="0"/>
          <w:numId w:val="5"/>
        </w:numPr>
        <w:jc w:val="both"/>
        <w:rPr>
          <w:sz w:val="28"/>
          <w:szCs w:val="28"/>
        </w:rPr>
      </w:pPr>
      <w:r w:rsidRPr="00E93DB8">
        <w:rPr>
          <w:sz w:val="28"/>
          <w:szCs w:val="28"/>
        </w:rPr>
        <w:t xml:space="preserve">Il se marie en 1951 avec Martha </w:t>
      </w:r>
      <w:r w:rsidR="00D60081" w:rsidRPr="00E93DB8">
        <w:rPr>
          <w:sz w:val="28"/>
          <w:szCs w:val="28"/>
        </w:rPr>
        <w:t>Mc Cullough</w:t>
      </w:r>
      <w:r w:rsidRPr="00E93DB8">
        <w:rPr>
          <w:sz w:val="28"/>
          <w:szCs w:val="28"/>
        </w:rPr>
        <w:t>, originaire de l’Indiana</w:t>
      </w:r>
      <w:r w:rsidR="001C7637">
        <w:rPr>
          <w:sz w:val="28"/>
          <w:szCs w:val="28"/>
        </w:rPr>
        <w:t>, qui exercera le métier de bibliothécaire</w:t>
      </w:r>
      <w:r w:rsidRPr="00E93DB8">
        <w:rPr>
          <w:sz w:val="28"/>
          <w:szCs w:val="28"/>
        </w:rPr>
        <w:t>. Ils auront trois enfants : Martin, Daniel et Marie</w:t>
      </w:r>
      <w:r w:rsidR="008516C0">
        <w:rPr>
          <w:sz w:val="28"/>
          <w:szCs w:val="28"/>
        </w:rPr>
        <w:t xml:space="preserve"> qui feront carrière aux Etats-Unis</w:t>
      </w:r>
      <w:r w:rsidRPr="00E93DB8">
        <w:rPr>
          <w:sz w:val="28"/>
          <w:szCs w:val="28"/>
        </w:rPr>
        <w:t xml:space="preserve">. </w:t>
      </w:r>
      <w:r w:rsidR="008516C0">
        <w:rPr>
          <w:sz w:val="28"/>
          <w:szCs w:val="28"/>
        </w:rPr>
        <w:t>Le</w:t>
      </w:r>
      <w:r w:rsidR="00281E84" w:rsidRPr="00E93DB8">
        <w:rPr>
          <w:sz w:val="28"/>
          <w:szCs w:val="28"/>
        </w:rPr>
        <w:t xml:space="preserve"> m</w:t>
      </w:r>
      <w:r w:rsidRPr="00E93DB8">
        <w:rPr>
          <w:sz w:val="28"/>
          <w:szCs w:val="28"/>
        </w:rPr>
        <w:t>ariage</w:t>
      </w:r>
      <w:r w:rsidR="008516C0">
        <w:rPr>
          <w:sz w:val="28"/>
          <w:szCs w:val="28"/>
        </w:rPr>
        <w:t xml:space="preserve"> est</w:t>
      </w:r>
      <w:r w:rsidRPr="00E93DB8">
        <w:rPr>
          <w:sz w:val="28"/>
          <w:szCs w:val="28"/>
        </w:rPr>
        <w:t xml:space="preserve"> </w:t>
      </w:r>
      <w:r w:rsidR="00DB55C0" w:rsidRPr="00E93DB8">
        <w:rPr>
          <w:sz w:val="28"/>
          <w:szCs w:val="28"/>
        </w:rPr>
        <w:t xml:space="preserve">célébré selon le rite </w:t>
      </w:r>
      <w:r w:rsidRPr="00E93DB8">
        <w:rPr>
          <w:sz w:val="28"/>
          <w:szCs w:val="28"/>
        </w:rPr>
        <w:t>méthodiste</w:t>
      </w:r>
      <w:r w:rsidR="008516C0">
        <w:rPr>
          <w:sz w:val="28"/>
          <w:szCs w:val="28"/>
        </w:rPr>
        <w:t>, mais il</w:t>
      </w:r>
      <w:r w:rsidR="00176549">
        <w:rPr>
          <w:sz w:val="28"/>
          <w:szCs w:val="28"/>
        </w:rPr>
        <w:t xml:space="preserve"> sera, ultérieurement, complété par une bénédiction catholique</w:t>
      </w:r>
      <w:r w:rsidRPr="00E93DB8">
        <w:rPr>
          <w:sz w:val="28"/>
          <w:szCs w:val="28"/>
        </w:rPr>
        <w:t>.</w:t>
      </w:r>
    </w:p>
    <w:p w:rsidR="00D1178F" w:rsidRPr="00E93DB8" w:rsidRDefault="00D1178F" w:rsidP="00172DB2">
      <w:pPr>
        <w:pStyle w:val="Paragraphedeliste"/>
        <w:jc w:val="both"/>
        <w:rPr>
          <w:sz w:val="28"/>
          <w:szCs w:val="28"/>
        </w:rPr>
      </w:pPr>
    </w:p>
    <w:p w:rsidR="00D1178F" w:rsidRPr="00E93DB8" w:rsidRDefault="008516C0" w:rsidP="00172DB2">
      <w:pPr>
        <w:pStyle w:val="Paragraphedeliste"/>
        <w:numPr>
          <w:ilvl w:val="0"/>
          <w:numId w:val="5"/>
        </w:numPr>
        <w:jc w:val="both"/>
        <w:rPr>
          <w:sz w:val="28"/>
          <w:szCs w:val="28"/>
        </w:rPr>
      </w:pPr>
      <w:r>
        <w:rPr>
          <w:sz w:val="28"/>
          <w:szCs w:val="28"/>
        </w:rPr>
        <w:t>Grâce à son PhD</w:t>
      </w:r>
      <w:r w:rsidR="00D1178F" w:rsidRPr="00E93DB8">
        <w:rPr>
          <w:sz w:val="28"/>
          <w:szCs w:val="28"/>
        </w:rPr>
        <w:t>, il abandonne son statut de « </w:t>
      </w:r>
      <w:r w:rsidR="00DB55C0" w:rsidRPr="00E93DB8">
        <w:rPr>
          <w:sz w:val="28"/>
          <w:szCs w:val="28"/>
        </w:rPr>
        <w:t>professeur visitant</w:t>
      </w:r>
      <w:r w:rsidR="00D1178F" w:rsidRPr="00E93DB8">
        <w:rPr>
          <w:sz w:val="28"/>
          <w:szCs w:val="28"/>
        </w:rPr>
        <w:t> » au profit d’un poste à temps complet d’assistant « sans tenure »</w:t>
      </w:r>
      <w:r w:rsidR="00EA6C7A" w:rsidRPr="00E93DB8">
        <w:rPr>
          <w:sz w:val="28"/>
          <w:szCs w:val="28"/>
        </w:rPr>
        <w:t xml:space="preserve"> à Duke university à Durham, en Caroline du Nord. L’université est beaucoup plus prestigieuse que celle de Bloomington. </w:t>
      </w:r>
      <w:r w:rsidR="007A4853">
        <w:rPr>
          <w:sz w:val="28"/>
          <w:szCs w:val="28"/>
        </w:rPr>
        <w:t>De statut p</w:t>
      </w:r>
      <w:r w:rsidR="00EA6C7A" w:rsidRPr="00E93DB8">
        <w:rPr>
          <w:sz w:val="28"/>
          <w:szCs w:val="28"/>
        </w:rPr>
        <w:t>riv</w:t>
      </w:r>
      <w:r w:rsidR="00EF6C96" w:rsidRPr="00E93DB8">
        <w:rPr>
          <w:sz w:val="28"/>
          <w:szCs w:val="28"/>
        </w:rPr>
        <w:t>é</w:t>
      </w:r>
      <w:r w:rsidR="00EA6C7A" w:rsidRPr="00E93DB8">
        <w:rPr>
          <w:sz w:val="28"/>
          <w:szCs w:val="28"/>
        </w:rPr>
        <w:t xml:space="preserve">, elle figure parmi les dix meilleures </w:t>
      </w:r>
      <w:r>
        <w:rPr>
          <w:sz w:val="28"/>
          <w:szCs w:val="28"/>
        </w:rPr>
        <w:t>aux Etats-Unis</w:t>
      </w:r>
      <w:r w:rsidR="00EA6C7A" w:rsidRPr="00E93DB8">
        <w:rPr>
          <w:sz w:val="28"/>
          <w:szCs w:val="28"/>
        </w:rPr>
        <w:t xml:space="preserve"> et </w:t>
      </w:r>
      <w:r w:rsidR="00EF6C96" w:rsidRPr="00E93DB8">
        <w:rPr>
          <w:sz w:val="28"/>
          <w:szCs w:val="28"/>
        </w:rPr>
        <w:t>accepte</w:t>
      </w:r>
      <w:r w:rsidR="00EA6C7A" w:rsidRPr="00E93DB8">
        <w:rPr>
          <w:sz w:val="28"/>
          <w:szCs w:val="28"/>
        </w:rPr>
        <w:t xml:space="preserve"> 7000 étudiants. Le taux d</w:t>
      </w:r>
      <w:r w:rsidR="007A4853">
        <w:rPr>
          <w:sz w:val="28"/>
          <w:szCs w:val="28"/>
        </w:rPr>
        <w:t>e sélection</w:t>
      </w:r>
      <w:r w:rsidR="00EA6C7A" w:rsidRPr="00E93DB8">
        <w:rPr>
          <w:sz w:val="28"/>
          <w:szCs w:val="28"/>
        </w:rPr>
        <w:t xml:space="preserve"> est de 12 %, b</w:t>
      </w:r>
      <w:r w:rsidR="00D33AD4">
        <w:rPr>
          <w:sz w:val="28"/>
          <w:szCs w:val="28"/>
        </w:rPr>
        <w:t>ien</w:t>
      </w:r>
      <w:r w:rsidR="00EA6C7A" w:rsidRPr="00E93DB8">
        <w:rPr>
          <w:sz w:val="28"/>
          <w:szCs w:val="28"/>
        </w:rPr>
        <w:t xml:space="preserve"> plus </w:t>
      </w:r>
      <w:r w:rsidR="00EF6C96" w:rsidRPr="00E93DB8">
        <w:rPr>
          <w:sz w:val="28"/>
          <w:szCs w:val="28"/>
        </w:rPr>
        <w:t>sé</w:t>
      </w:r>
      <w:r w:rsidR="00A963ED">
        <w:rPr>
          <w:sz w:val="28"/>
          <w:szCs w:val="28"/>
        </w:rPr>
        <w:t>vère</w:t>
      </w:r>
      <w:r w:rsidR="00DB55C0" w:rsidRPr="00E93DB8">
        <w:rPr>
          <w:sz w:val="28"/>
          <w:szCs w:val="28"/>
        </w:rPr>
        <w:t xml:space="preserve"> qu’à Bloomington.</w:t>
      </w:r>
    </w:p>
    <w:p w:rsidR="00EA6C7A" w:rsidRPr="00E93DB8" w:rsidRDefault="00EA6C7A" w:rsidP="00172DB2">
      <w:pPr>
        <w:pStyle w:val="Paragraphedeliste"/>
        <w:rPr>
          <w:sz w:val="28"/>
          <w:szCs w:val="28"/>
        </w:rPr>
      </w:pPr>
    </w:p>
    <w:p w:rsidR="00EA6C7A" w:rsidRPr="00E93DB8" w:rsidRDefault="00EA6C7A" w:rsidP="00172DB2">
      <w:pPr>
        <w:pStyle w:val="Paragraphedeliste"/>
        <w:numPr>
          <w:ilvl w:val="0"/>
          <w:numId w:val="5"/>
        </w:numPr>
        <w:jc w:val="both"/>
        <w:rPr>
          <w:sz w:val="28"/>
          <w:szCs w:val="28"/>
        </w:rPr>
      </w:pPr>
      <w:r w:rsidRPr="00E93DB8">
        <w:rPr>
          <w:sz w:val="28"/>
          <w:szCs w:val="28"/>
        </w:rPr>
        <w:t>René Girard lit beaucoup, profite de sa vie de famille, mais rédige peu. Il va apprendre à ses dépens la règle d’or académique</w:t>
      </w:r>
      <w:r w:rsidR="008516C0">
        <w:rPr>
          <w:sz w:val="28"/>
          <w:szCs w:val="28"/>
        </w:rPr>
        <w:t> </w:t>
      </w:r>
      <w:r w:rsidRPr="00E93DB8">
        <w:rPr>
          <w:sz w:val="28"/>
          <w:szCs w:val="28"/>
        </w:rPr>
        <w:t xml:space="preserve">: « Publish or perish », « Publie ou meurs ». </w:t>
      </w:r>
      <w:r w:rsidR="000632C8" w:rsidRPr="00E93DB8">
        <w:rPr>
          <w:sz w:val="28"/>
          <w:szCs w:val="28"/>
        </w:rPr>
        <w:t xml:space="preserve">Valable dans toutes les disciplines, ce principe </w:t>
      </w:r>
      <w:r w:rsidR="00EF6C96" w:rsidRPr="00E93DB8">
        <w:rPr>
          <w:sz w:val="28"/>
          <w:szCs w:val="28"/>
        </w:rPr>
        <w:t xml:space="preserve">de reconnaissance académique </w:t>
      </w:r>
      <w:r w:rsidR="000632C8" w:rsidRPr="00E93DB8">
        <w:rPr>
          <w:sz w:val="28"/>
          <w:szCs w:val="28"/>
        </w:rPr>
        <w:t>repose sur l</w:t>
      </w:r>
      <w:r w:rsidR="00EF6C96" w:rsidRPr="00E93DB8">
        <w:rPr>
          <w:sz w:val="28"/>
          <w:szCs w:val="28"/>
        </w:rPr>
        <w:t>a</w:t>
      </w:r>
      <w:r w:rsidR="000632C8" w:rsidRPr="00E93DB8">
        <w:rPr>
          <w:sz w:val="28"/>
          <w:szCs w:val="28"/>
        </w:rPr>
        <w:t xml:space="preserve"> « peer review », l’appréciation </w:t>
      </w:r>
      <w:r w:rsidR="007A4853">
        <w:rPr>
          <w:sz w:val="28"/>
          <w:szCs w:val="28"/>
        </w:rPr>
        <w:t>par l</w:t>
      </w:r>
      <w:r w:rsidR="000632C8" w:rsidRPr="00E93DB8">
        <w:rPr>
          <w:sz w:val="28"/>
          <w:szCs w:val="28"/>
        </w:rPr>
        <w:t>es pairs</w:t>
      </w:r>
      <w:r w:rsidR="0020354D" w:rsidRPr="00E93DB8">
        <w:rPr>
          <w:sz w:val="28"/>
          <w:szCs w:val="28"/>
        </w:rPr>
        <w:t>,</w:t>
      </w:r>
      <w:r w:rsidR="000632C8" w:rsidRPr="00E93DB8">
        <w:rPr>
          <w:sz w:val="28"/>
          <w:szCs w:val="28"/>
        </w:rPr>
        <w:t xml:space="preserve"> </w:t>
      </w:r>
      <w:r w:rsidR="007A4853">
        <w:rPr>
          <w:sz w:val="28"/>
          <w:szCs w:val="28"/>
        </w:rPr>
        <w:t xml:space="preserve">qui sont </w:t>
      </w:r>
      <w:r w:rsidR="000632C8" w:rsidRPr="00E93DB8">
        <w:rPr>
          <w:sz w:val="28"/>
          <w:szCs w:val="28"/>
        </w:rPr>
        <w:t xml:space="preserve">membres des comités de lecture de revues spécialisées. </w:t>
      </w:r>
      <w:r w:rsidRPr="00E93DB8">
        <w:rPr>
          <w:sz w:val="28"/>
          <w:szCs w:val="28"/>
        </w:rPr>
        <w:t xml:space="preserve">C’est </w:t>
      </w:r>
      <w:r w:rsidR="008516C0">
        <w:rPr>
          <w:sz w:val="28"/>
          <w:szCs w:val="28"/>
        </w:rPr>
        <w:t>un critère essentiel pour le</w:t>
      </w:r>
      <w:r w:rsidRPr="00E93DB8">
        <w:rPr>
          <w:sz w:val="28"/>
          <w:szCs w:val="28"/>
        </w:rPr>
        <w:t xml:space="preserve"> « ranking »</w:t>
      </w:r>
      <w:r w:rsidR="008516C0">
        <w:rPr>
          <w:sz w:val="28"/>
          <w:szCs w:val="28"/>
        </w:rPr>
        <w:t>, l</w:t>
      </w:r>
      <w:r w:rsidR="007A4853">
        <w:rPr>
          <w:sz w:val="28"/>
          <w:szCs w:val="28"/>
        </w:rPr>
        <w:t>e classement</w:t>
      </w:r>
      <w:r w:rsidR="00EF6C96" w:rsidRPr="00E93DB8">
        <w:rPr>
          <w:sz w:val="28"/>
          <w:szCs w:val="28"/>
        </w:rPr>
        <w:t xml:space="preserve"> </w:t>
      </w:r>
      <w:r w:rsidR="008516C0">
        <w:rPr>
          <w:sz w:val="28"/>
          <w:szCs w:val="28"/>
        </w:rPr>
        <w:t>annuel de</w:t>
      </w:r>
      <w:r w:rsidR="00EF6C96" w:rsidRPr="00E93DB8">
        <w:rPr>
          <w:sz w:val="28"/>
          <w:szCs w:val="28"/>
        </w:rPr>
        <w:t xml:space="preserve"> l’université</w:t>
      </w:r>
      <w:r w:rsidR="008516C0">
        <w:rPr>
          <w:sz w:val="28"/>
          <w:szCs w:val="28"/>
        </w:rPr>
        <w:t xml:space="preserve">, qui détermine les choix des </w:t>
      </w:r>
      <w:r w:rsidR="008516C0">
        <w:rPr>
          <w:sz w:val="28"/>
          <w:szCs w:val="28"/>
        </w:rPr>
        <w:lastRenderedPageBreak/>
        <w:t>professeurs et des étudiants</w:t>
      </w:r>
      <w:r w:rsidRPr="00E93DB8">
        <w:rPr>
          <w:sz w:val="28"/>
          <w:szCs w:val="28"/>
        </w:rPr>
        <w:t>. Duke ne lui permet pas d’accéder au poste de professeur pour défaut de publications.</w:t>
      </w:r>
    </w:p>
    <w:p w:rsidR="00EA6C7A" w:rsidRPr="00E93DB8" w:rsidRDefault="00EA6C7A" w:rsidP="00172DB2">
      <w:pPr>
        <w:pStyle w:val="Paragraphedeliste"/>
        <w:rPr>
          <w:sz w:val="28"/>
          <w:szCs w:val="28"/>
        </w:rPr>
      </w:pPr>
    </w:p>
    <w:p w:rsidR="00EA6C7A" w:rsidRPr="00E93DB8" w:rsidRDefault="007A4853" w:rsidP="00172DB2">
      <w:pPr>
        <w:pStyle w:val="Paragraphedeliste"/>
        <w:numPr>
          <w:ilvl w:val="0"/>
          <w:numId w:val="5"/>
        </w:numPr>
        <w:jc w:val="both"/>
        <w:rPr>
          <w:sz w:val="28"/>
          <w:szCs w:val="28"/>
        </w:rPr>
      </w:pPr>
      <w:r>
        <w:rPr>
          <w:sz w:val="28"/>
          <w:szCs w:val="28"/>
        </w:rPr>
        <w:t>René Girard et son épouse prenne</w:t>
      </w:r>
      <w:r w:rsidR="00EA6C7A" w:rsidRPr="00E93DB8">
        <w:rPr>
          <w:sz w:val="28"/>
          <w:szCs w:val="28"/>
        </w:rPr>
        <w:t>nt alors un</w:t>
      </w:r>
      <w:r>
        <w:rPr>
          <w:sz w:val="28"/>
          <w:szCs w:val="28"/>
        </w:rPr>
        <w:t>e décision</w:t>
      </w:r>
      <w:r w:rsidR="00EA6C7A" w:rsidRPr="00E93DB8">
        <w:rPr>
          <w:sz w:val="28"/>
          <w:szCs w:val="28"/>
        </w:rPr>
        <w:t xml:space="preserve"> original</w:t>
      </w:r>
      <w:r>
        <w:rPr>
          <w:sz w:val="28"/>
          <w:szCs w:val="28"/>
        </w:rPr>
        <w:t>e</w:t>
      </w:r>
      <w:r w:rsidR="00EA6C7A" w:rsidRPr="00E93DB8">
        <w:rPr>
          <w:sz w:val="28"/>
          <w:szCs w:val="28"/>
        </w:rPr>
        <w:t xml:space="preserve"> en choisissant l’université de jeunes f</w:t>
      </w:r>
      <w:r w:rsidR="00946B90" w:rsidRPr="00E93DB8">
        <w:rPr>
          <w:sz w:val="28"/>
          <w:szCs w:val="28"/>
        </w:rPr>
        <w:t>illes « Bryn Mawr »</w:t>
      </w:r>
      <w:r w:rsidR="00EF6C96" w:rsidRPr="00E93DB8">
        <w:rPr>
          <w:sz w:val="28"/>
          <w:szCs w:val="28"/>
        </w:rPr>
        <w:t>, aux consonances galloises,</w:t>
      </w:r>
      <w:r w:rsidR="00946B90" w:rsidRPr="00E93DB8">
        <w:rPr>
          <w:sz w:val="28"/>
          <w:szCs w:val="28"/>
        </w:rPr>
        <w:t xml:space="preserve"> près de Phila</w:t>
      </w:r>
      <w:r w:rsidR="00EA6C7A" w:rsidRPr="00E93DB8">
        <w:rPr>
          <w:sz w:val="28"/>
          <w:szCs w:val="28"/>
        </w:rPr>
        <w:t>delphie en Pennsylvanie. C’est l’une des « seven sisters »</w:t>
      </w:r>
      <w:r w:rsidR="008516C0">
        <w:rPr>
          <w:sz w:val="28"/>
          <w:szCs w:val="28"/>
        </w:rPr>
        <w:t>,</w:t>
      </w:r>
      <w:r w:rsidR="00EA6C7A" w:rsidRPr="00E93DB8">
        <w:rPr>
          <w:sz w:val="28"/>
          <w:szCs w:val="28"/>
        </w:rPr>
        <w:t xml:space="preserve"> des </w:t>
      </w:r>
      <w:r w:rsidR="008516C0">
        <w:rPr>
          <w:sz w:val="28"/>
          <w:szCs w:val="28"/>
        </w:rPr>
        <w:t>« </w:t>
      </w:r>
      <w:r w:rsidR="00EA6C7A" w:rsidRPr="00E93DB8">
        <w:rPr>
          <w:sz w:val="28"/>
          <w:szCs w:val="28"/>
        </w:rPr>
        <w:t>sept sœurs</w:t>
      </w:r>
      <w:r w:rsidR="008516C0">
        <w:rPr>
          <w:sz w:val="28"/>
          <w:szCs w:val="28"/>
        </w:rPr>
        <w:t> »</w:t>
      </w:r>
      <w:r w:rsidR="003F5320">
        <w:rPr>
          <w:sz w:val="28"/>
          <w:szCs w:val="28"/>
        </w:rPr>
        <w:t>,</w:t>
      </w:r>
      <w:r w:rsidR="00EA6C7A" w:rsidRPr="00E93DB8">
        <w:rPr>
          <w:sz w:val="28"/>
          <w:szCs w:val="28"/>
        </w:rPr>
        <w:t xml:space="preserve"> dont fait également partie Radcliffe college, par exemple, près d’Harvard. Il n’est plus question de « ranking » et la dotation financière n’est que de 850 millions $</w:t>
      </w:r>
      <w:r w:rsidR="00D33AD4">
        <w:rPr>
          <w:sz w:val="28"/>
          <w:szCs w:val="28"/>
        </w:rPr>
        <w:t>US (valeur 2016</w:t>
      </w:r>
      <w:r w:rsidR="008516C0">
        <w:rPr>
          <w:sz w:val="28"/>
          <w:szCs w:val="28"/>
        </w:rPr>
        <w:t>)</w:t>
      </w:r>
      <w:r w:rsidR="00EA6C7A" w:rsidRPr="00E93DB8">
        <w:rPr>
          <w:sz w:val="28"/>
          <w:szCs w:val="28"/>
        </w:rPr>
        <w:t>. Mais René Girard dispose alors du temps nécessaire pour publier pendant quatre ans sur Malraux, Kafka, Valéry, S</w:t>
      </w:r>
      <w:r w:rsidR="0020354D" w:rsidRPr="00E93DB8">
        <w:rPr>
          <w:sz w:val="28"/>
          <w:szCs w:val="28"/>
        </w:rPr>
        <w:t>tendhal, St</w:t>
      </w:r>
      <w:r w:rsidR="00EA6C7A" w:rsidRPr="00E93DB8">
        <w:rPr>
          <w:sz w:val="28"/>
          <w:szCs w:val="28"/>
        </w:rPr>
        <w:t xml:space="preserve"> John Perse. Des articles paraissent </w:t>
      </w:r>
      <w:r>
        <w:rPr>
          <w:sz w:val="28"/>
          <w:szCs w:val="28"/>
        </w:rPr>
        <w:t>également à son sujet dans les C</w:t>
      </w:r>
      <w:r w:rsidR="00EA6C7A" w:rsidRPr="00E93DB8">
        <w:rPr>
          <w:sz w:val="28"/>
          <w:szCs w:val="28"/>
        </w:rPr>
        <w:t xml:space="preserve">ahiers du Sud de Marseille. Ses contacts </w:t>
      </w:r>
      <w:r w:rsidR="0020354D" w:rsidRPr="00E93DB8">
        <w:rPr>
          <w:sz w:val="28"/>
          <w:szCs w:val="28"/>
        </w:rPr>
        <w:t>à</w:t>
      </w:r>
      <w:r w:rsidR="00EA6C7A" w:rsidRPr="00E93DB8">
        <w:rPr>
          <w:sz w:val="28"/>
          <w:szCs w:val="28"/>
        </w:rPr>
        <w:t xml:space="preserve"> « Bryn Mawr » permettront quelques années plus tard à René Girard, en 1962</w:t>
      </w:r>
      <w:r w:rsidR="00A963ED">
        <w:rPr>
          <w:sz w:val="28"/>
          <w:szCs w:val="28"/>
        </w:rPr>
        <w:t>, de créer l’Institut d’Etudes F</w:t>
      </w:r>
      <w:r w:rsidR="00EA6C7A" w:rsidRPr="00E93DB8">
        <w:rPr>
          <w:sz w:val="28"/>
          <w:szCs w:val="28"/>
        </w:rPr>
        <w:t xml:space="preserve">rançaises en Avignon. De jeunes américaines feront l’équivalent d’un « summer camp » avec </w:t>
      </w:r>
      <w:r w:rsidR="00EF6C96" w:rsidRPr="00E93DB8">
        <w:rPr>
          <w:sz w:val="28"/>
          <w:szCs w:val="28"/>
        </w:rPr>
        <w:t xml:space="preserve">obtention de </w:t>
      </w:r>
      <w:r w:rsidR="00EA6C7A" w:rsidRPr="00E93DB8">
        <w:rPr>
          <w:sz w:val="28"/>
          <w:szCs w:val="28"/>
        </w:rPr>
        <w:t xml:space="preserve">crédits académiques </w:t>
      </w:r>
      <w:r w:rsidR="00631918">
        <w:rPr>
          <w:sz w:val="28"/>
          <w:szCs w:val="28"/>
        </w:rPr>
        <w:t>(</w:t>
      </w:r>
      <w:r w:rsidR="00EA6C7A" w:rsidRPr="00E93DB8">
        <w:rPr>
          <w:sz w:val="28"/>
          <w:szCs w:val="28"/>
        </w:rPr>
        <w:t>au</w:t>
      </w:r>
      <w:r w:rsidR="00EF6C96" w:rsidRPr="00E93DB8">
        <w:rPr>
          <w:sz w:val="28"/>
          <w:szCs w:val="28"/>
        </w:rPr>
        <w:t>x</w:t>
      </w:r>
      <w:r w:rsidR="00EA6C7A" w:rsidRPr="00E93DB8">
        <w:rPr>
          <w:sz w:val="28"/>
          <w:szCs w:val="28"/>
        </w:rPr>
        <w:t xml:space="preserve"> niveau</w:t>
      </w:r>
      <w:r w:rsidR="00EF6C96" w:rsidRPr="00E93DB8">
        <w:rPr>
          <w:sz w:val="28"/>
          <w:szCs w:val="28"/>
        </w:rPr>
        <w:t>x</w:t>
      </w:r>
      <w:r w:rsidR="00A73478">
        <w:rPr>
          <w:sz w:val="28"/>
          <w:szCs w:val="28"/>
        </w:rPr>
        <w:t xml:space="preserve"> u</w:t>
      </w:r>
      <w:r w:rsidR="00EF6C96" w:rsidRPr="00E93DB8">
        <w:rPr>
          <w:sz w:val="28"/>
          <w:szCs w:val="28"/>
        </w:rPr>
        <w:t>ndergraduate</w:t>
      </w:r>
      <w:r w:rsidR="00D33AD4">
        <w:rPr>
          <w:sz w:val="28"/>
          <w:szCs w:val="28"/>
        </w:rPr>
        <w:t xml:space="preserve"> </w:t>
      </w:r>
      <w:r w:rsidR="00A73478">
        <w:rPr>
          <w:sz w:val="28"/>
          <w:szCs w:val="28"/>
        </w:rPr>
        <w:t>et g</w:t>
      </w:r>
      <w:r w:rsidR="00EF6C96" w:rsidRPr="00E93DB8">
        <w:rPr>
          <w:sz w:val="28"/>
          <w:szCs w:val="28"/>
        </w:rPr>
        <w:t>raduate</w:t>
      </w:r>
      <w:r w:rsidR="00631918">
        <w:rPr>
          <w:sz w:val="28"/>
          <w:szCs w:val="28"/>
        </w:rPr>
        <w:t>)</w:t>
      </w:r>
      <w:r>
        <w:rPr>
          <w:sz w:val="28"/>
          <w:szCs w:val="28"/>
        </w:rPr>
        <w:t>. Grâce à René Girard et Michel</w:t>
      </w:r>
      <w:r w:rsidR="00EA6C7A" w:rsidRPr="00E93DB8">
        <w:rPr>
          <w:sz w:val="28"/>
          <w:szCs w:val="28"/>
        </w:rPr>
        <w:t xml:space="preserve"> Guggenheim, ce programme de perfectionnement dans la langue et la civilisation française s’est développé jusqu’à aujourd’hui en collaboration avec </w:t>
      </w:r>
      <w:r w:rsidR="00631918">
        <w:rPr>
          <w:sz w:val="28"/>
          <w:szCs w:val="28"/>
        </w:rPr>
        <w:t xml:space="preserve">le Palais du Roure et </w:t>
      </w:r>
      <w:r w:rsidR="00EA6C7A" w:rsidRPr="00E93DB8">
        <w:rPr>
          <w:sz w:val="28"/>
          <w:szCs w:val="28"/>
        </w:rPr>
        <w:t>l</w:t>
      </w:r>
      <w:r w:rsidR="002E192D">
        <w:rPr>
          <w:sz w:val="28"/>
          <w:szCs w:val="28"/>
        </w:rPr>
        <w:t>a Ceccano qui nous accueille ce soir</w:t>
      </w:r>
      <w:r w:rsidR="009C5B5C" w:rsidRPr="00E93DB8">
        <w:rPr>
          <w:sz w:val="28"/>
          <w:szCs w:val="28"/>
        </w:rPr>
        <w:t>.</w:t>
      </w:r>
    </w:p>
    <w:p w:rsidR="00312C9B" w:rsidRPr="00E93DB8" w:rsidRDefault="00312C9B" w:rsidP="00172DB2">
      <w:pPr>
        <w:pStyle w:val="Paragraphedeliste"/>
        <w:rPr>
          <w:sz w:val="28"/>
          <w:szCs w:val="28"/>
        </w:rPr>
      </w:pPr>
    </w:p>
    <w:p w:rsidR="003F5320" w:rsidRDefault="00312C9B" w:rsidP="00172DB2">
      <w:pPr>
        <w:pStyle w:val="Paragraphedeliste"/>
        <w:numPr>
          <w:ilvl w:val="0"/>
          <w:numId w:val="5"/>
        </w:numPr>
        <w:jc w:val="both"/>
        <w:rPr>
          <w:sz w:val="28"/>
          <w:szCs w:val="28"/>
        </w:rPr>
      </w:pPr>
      <w:r w:rsidRPr="00E93DB8">
        <w:rPr>
          <w:sz w:val="28"/>
          <w:szCs w:val="28"/>
        </w:rPr>
        <w:t xml:space="preserve">Les dix années suivantes, de 1957 à 1968, seront décisives pour la carrière universitaire de René Girard et l’écriture de son œuvre. Tout d’abord, </w:t>
      </w:r>
      <w:r w:rsidR="002E192D">
        <w:rPr>
          <w:sz w:val="28"/>
          <w:szCs w:val="28"/>
        </w:rPr>
        <w:t>il</w:t>
      </w:r>
      <w:r w:rsidRPr="00E93DB8">
        <w:rPr>
          <w:sz w:val="28"/>
          <w:szCs w:val="28"/>
        </w:rPr>
        <w:t xml:space="preserve"> intègre l</w:t>
      </w:r>
      <w:r w:rsidR="00EF6C96" w:rsidRPr="00E93DB8">
        <w:rPr>
          <w:sz w:val="28"/>
          <w:szCs w:val="28"/>
        </w:rPr>
        <w:t>’université</w:t>
      </w:r>
      <w:r w:rsidR="00A963ED">
        <w:rPr>
          <w:sz w:val="28"/>
          <w:szCs w:val="28"/>
        </w:rPr>
        <w:t xml:space="preserve"> de John Hopkins U</w:t>
      </w:r>
      <w:r w:rsidRPr="00E93DB8">
        <w:rPr>
          <w:sz w:val="28"/>
          <w:szCs w:val="28"/>
        </w:rPr>
        <w:t>niversity en 1958 com</w:t>
      </w:r>
      <w:r w:rsidR="00EF6C96" w:rsidRPr="00E93DB8">
        <w:rPr>
          <w:sz w:val="28"/>
          <w:szCs w:val="28"/>
        </w:rPr>
        <w:t>me professeur associé permanent</w:t>
      </w:r>
      <w:r w:rsidRPr="00E93DB8">
        <w:rPr>
          <w:sz w:val="28"/>
          <w:szCs w:val="28"/>
        </w:rPr>
        <w:t>. Le « ranking » n’est plus seulement</w:t>
      </w:r>
      <w:r w:rsidR="00993B34" w:rsidRPr="00E93DB8">
        <w:rPr>
          <w:sz w:val="28"/>
          <w:szCs w:val="28"/>
        </w:rPr>
        <w:t xml:space="preserve"> national, mais mondial et l’université privée de Baltimore dans le Maryland </w:t>
      </w:r>
      <w:r w:rsidR="00A963ED">
        <w:rPr>
          <w:sz w:val="28"/>
          <w:szCs w:val="28"/>
        </w:rPr>
        <w:t>se situe</w:t>
      </w:r>
      <w:r w:rsidR="00993B34" w:rsidRPr="00E93DB8">
        <w:rPr>
          <w:sz w:val="28"/>
          <w:szCs w:val="28"/>
        </w:rPr>
        <w:t xml:space="preserve"> au 15</w:t>
      </w:r>
      <w:r w:rsidR="00993B34" w:rsidRPr="00E93DB8">
        <w:rPr>
          <w:sz w:val="28"/>
          <w:szCs w:val="28"/>
          <w:vertAlign w:val="superscript"/>
        </w:rPr>
        <w:t>ème</w:t>
      </w:r>
      <w:r w:rsidR="00993B34" w:rsidRPr="00E93DB8">
        <w:rPr>
          <w:sz w:val="28"/>
          <w:szCs w:val="28"/>
        </w:rPr>
        <w:t xml:space="preserve"> rang. Son endowment est de 2,4 milliards</w:t>
      </w:r>
      <w:r w:rsidR="00DF5D5A">
        <w:rPr>
          <w:sz w:val="28"/>
          <w:szCs w:val="28"/>
        </w:rPr>
        <w:t> $</w:t>
      </w:r>
      <w:r w:rsidR="00D33AD4">
        <w:rPr>
          <w:sz w:val="28"/>
          <w:szCs w:val="28"/>
        </w:rPr>
        <w:t xml:space="preserve"> (valeur 2016)</w:t>
      </w:r>
      <w:r w:rsidR="00993B34" w:rsidRPr="00E93DB8">
        <w:rPr>
          <w:sz w:val="28"/>
          <w:szCs w:val="28"/>
        </w:rPr>
        <w:t>. Le taux de sélection est de 10 % pour 20.000 étudiants</w:t>
      </w:r>
      <w:r w:rsidR="00EF6C96" w:rsidRPr="00E93DB8">
        <w:rPr>
          <w:sz w:val="28"/>
          <w:szCs w:val="28"/>
        </w:rPr>
        <w:t xml:space="preserve">, </w:t>
      </w:r>
      <w:r w:rsidR="00993B34" w:rsidRPr="00E93DB8">
        <w:rPr>
          <w:sz w:val="28"/>
          <w:szCs w:val="28"/>
        </w:rPr>
        <w:t>dont</w:t>
      </w:r>
      <w:r w:rsidR="00D33AD4">
        <w:rPr>
          <w:sz w:val="28"/>
          <w:szCs w:val="28"/>
        </w:rPr>
        <w:t xml:space="preserve"> les 3/4 </w:t>
      </w:r>
      <w:r w:rsidR="00EF6C96" w:rsidRPr="00E93DB8">
        <w:rPr>
          <w:sz w:val="28"/>
          <w:szCs w:val="28"/>
        </w:rPr>
        <w:t>au niveau G</w:t>
      </w:r>
      <w:r w:rsidR="00993B34" w:rsidRPr="00E93DB8">
        <w:rPr>
          <w:sz w:val="28"/>
          <w:szCs w:val="28"/>
        </w:rPr>
        <w:t xml:space="preserve">raduate </w:t>
      </w:r>
      <w:r w:rsidR="00EF6C96" w:rsidRPr="00E93DB8">
        <w:rPr>
          <w:sz w:val="28"/>
          <w:szCs w:val="28"/>
        </w:rPr>
        <w:t>(</w:t>
      </w:r>
      <w:r w:rsidR="00993B34" w:rsidRPr="00E93DB8">
        <w:rPr>
          <w:sz w:val="28"/>
          <w:szCs w:val="28"/>
        </w:rPr>
        <w:t xml:space="preserve">Master ou </w:t>
      </w:r>
      <w:r w:rsidR="008516C0">
        <w:rPr>
          <w:sz w:val="28"/>
          <w:szCs w:val="28"/>
        </w:rPr>
        <w:t>PHD</w:t>
      </w:r>
      <w:r w:rsidR="00EF6C96" w:rsidRPr="00E93DB8">
        <w:rPr>
          <w:sz w:val="28"/>
          <w:szCs w:val="28"/>
        </w:rPr>
        <w:t>)</w:t>
      </w:r>
      <w:r w:rsidR="00993B34" w:rsidRPr="00E93DB8">
        <w:rPr>
          <w:sz w:val="28"/>
          <w:szCs w:val="28"/>
        </w:rPr>
        <w:t xml:space="preserve">. René Girard est professeur associé puis professeur (full) avec </w:t>
      </w:r>
      <w:r w:rsidR="008C0951" w:rsidRPr="00E93DB8">
        <w:rPr>
          <w:sz w:val="28"/>
          <w:szCs w:val="28"/>
        </w:rPr>
        <w:t>« </w:t>
      </w:r>
      <w:r w:rsidR="00993B34" w:rsidRPr="00E93DB8">
        <w:rPr>
          <w:sz w:val="28"/>
          <w:szCs w:val="28"/>
        </w:rPr>
        <w:t>tenure</w:t>
      </w:r>
      <w:r w:rsidR="008C0951" w:rsidRPr="00E93DB8">
        <w:rPr>
          <w:sz w:val="28"/>
          <w:szCs w:val="28"/>
        </w:rPr>
        <w:t> »</w:t>
      </w:r>
      <w:r w:rsidR="00993B34" w:rsidRPr="00E93DB8">
        <w:rPr>
          <w:sz w:val="28"/>
          <w:szCs w:val="28"/>
        </w:rPr>
        <w:t xml:space="preserve"> (à vie)</w:t>
      </w:r>
      <w:r w:rsidR="008C0951" w:rsidRPr="00E93DB8">
        <w:rPr>
          <w:sz w:val="28"/>
          <w:szCs w:val="28"/>
        </w:rPr>
        <w:t>,</w:t>
      </w:r>
      <w:r w:rsidR="00993B34" w:rsidRPr="00E93DB8">
        <w:rPr>
          <w:sz w:val="28"/>
          <w:szCs w:val="28"/>
        </w:rPr>
        <w:t xml:space="preserve"> grâce à l’appui d</w:t>
      </w:r>
      <w:r w:rsidR="00204BA2" w:rsidRPr="00E93DB8">
        <w:rPr>
          <w:sz w:val="28"/>
          <w:szCs w:val="28"/>
        </w:rPr>
        <w:t>’un éminent collègu</w:t>
      </w:r>
      <w:r w:rsidR="00993B34" w:rsidRPr="00E93DB8">
        <w:rPr>
          <w:sz w:val="28"/>
          <w:szCs w:val="28"/>
        </w:rPr>
        <w:t>e</w:t>
      </w:r>
      <w:r w:rsidR="00DF5D5A">
        <w:rPr>
          <w:sz w:val="28"/>
          <w:szCs w:val="28"/>
        </w:rPr>
        <w:t xml:space="preserve"> romaniste</w:t>
      </w:r>
      <w:r w:rsidR="003F5320">
        <w:rPr>
          <w:sz w:val="28"/>
          <w:szCs w:val="28"/>
        </w:rPr>
        <w:t xml:space="preserve"> et spécialiste de Dante</w:t>
      </w:r>
      <w:r w:rsidR="00204BA2" w:rsidRPr="00E93DB8">
        <w:rPr>
          <w:sz w:val="28"/>
          <w:szCs w:val="28"/>
        </w:rPr>
        <w:t>,</w:t>
      </w:r>
      <w:r w:rsidR="00993B34" w:rsidRPr="00E93DB8">
        <w:rPr>
          <w:sz w:val="28"/>
          <w:szCs w:val="28"/>
        </w:rPr>
        <w:t xml:space="preserve"> Charles Singleton</w:t>
      </w:r>
      <w:r w:rsidR="00DF5D5A">
        <w:rPr>
          <w:sz w:val="28"/>
          <w:szCs w:val="28"/>
        </w:rPr>
        <w:t>, directeur du « Humanities Center »</w:t>
      </w:r>
      <w:r w:rsidR="00993B34" w:rsidRPr="00E93DB8">
        <w:rPr>
          <w:sz w:val="28"/>
          <w:szCs w:val="28"/>
        </w:rPr>
        <w:t xml:space="preserve">. </w:t>
      </w:r>
      <w:r w:rsidR="003F5320">
        <w:rPr>
          <w:sz w:val="28"/>
          <w:szCs w:val="28"/>
        </w:rPr>
        <w:t>Il s’agit d’un centre interdisciplinaire entretenant d’étroits rapports à l’étranger, par exemple avec la 6</w:t>
      </w:r>
      <w:r w:rsidR="003F5320" w:rsidRPr="003F5320">
        <w:rPr>
          <w:sz w:val="28"/>
          <w:szCs w:val="28"/>
          <w:vertAlign w:val="superscript"/>
        </w:rPr>
        <w:t>ème</w:t>
      </w:r>
      <w:r w:rsidR="003F5320">
        <w:rPr>
          <w:sz w:val="28"/>
          <w:szCs w:val="28"/>
        </w:rPr>
        <w:t xml:space="preserve"> section de l’Ecole Pratique des Hautes Ecoles devenue l’Ecole des Hautes Etudes en Sciences Sociales (EHESS) à Paris ou encore l’Institut für Soziologie de Francfort dirigée par Th. W. Adorno (1903 – 1969). Le Professeur </w:t>
      </w:r>
      <w:r w:rsidR="00993B34" w:rsidRPr="00E93DB8">
        <w:rPr>
          <w:sz w:val="28"/>
          <w:szCs w:val="28"/>
        </w:rPr>
        <w:t>René Girard a trente-huit ans, ce qui est plus qu’honorable</w:t>
      </w:r>
      <w:r w:rsidR="003F5320">
        <w:rPr>
          <w:sz w:val="28"/>
          <w:szCs w:val="28"/>
        </w:rPr>
        <w:t>,</w:t>
      </w:r>
      <w:r w:rsidR="00993B34" w:rsidRPr="00E93DB8">
        <w:rPr>
          <w:sz w:val="28"/>
          <w:szCs w:val="28"/>
        </w:rPr>
        <w:t xml:space="preserve"> selon les normes du cursus honorum </w:t>
      </w:r>
      <w:r w:rsidR="00204BA2" w:rsidRPr="00E93DB8">
        <w:rPr>
          <w:sz w:val="28"/>
          <w:szCs w:val="28"/>
        </w:rPr>
        <w:t xml:space="preserve">académique </w:t>
      </w:r>
      <w:r w:rsidR="00993B34" w:rsidRPr="00E93DB8">
        <w:rPr>
          <w:sz w:val="28"/>
          <w:szCs w:val="28"/>
        </w:rPr>
        <w:t xml:space="preserve">aux Etats-Unis. </w:t>
      </w:r>
      <w:r w:rsidR="001C7637">
        <w:rPr>
          <w:sz w:val="28"/>
          <w:szCs w:val="28"/>
        </w:rPr>
        <w:t>En 1961, i</w:t>
      </w:r>
      <w:r w:rsidR="00993B34" w:rsidRPr="00E93DB8">
        <w:rPr>
          <w:sz w:val="28"/>
          <w:szCs w:val="28"/>
        </w:rPr>
        <w:t xml:space="preserve">l </w:t>
      </w:r>
      <w:r w:rsidR="002E192D">
        <w:rPr>
          <w:sz w:val="28"/>
          <w:szCs w:val="28"/>
        </w:rPr>
        <w:t>publie</w:t>
      </w:r>
      <w:r w:rsidR="00993B34" w:rsidRPr="00E93DB8">
        <w:rPr>
          <w:sz w:val="28"/>
          <w:szCs w:val="28"/>
        </w:rPr>
        <w:t xml:space="preserve"> son premier livre</w:t>
      </w:r>
      <w:r w:rsidR="001C7637">
        <w:rPr>
          <w:sz w:val="28"/>
          <w:szCs w:val="28"/>
        </w:rPr>
        <w:t> </w:t>
      </w:r>
      <w:r w:rsidR="00993B34" w:rsidRPr="00E93DB8">
        <w:rPr>
          <w:sz w:val="28"/>
          <w:szCs w:val="28"/>
        </w:rPr>
        <w:t>: « </w:t>
      </w:r>
      <w:r w:rsidR="00993B34" w:rsidRPr="00E93DB8">
        <w:rPr>
          <w:sz w:val="28"/>
          <w:szCs w:val="28"/>
          <w:u w:val="single"/>
        </w:rPr>
        <w:t>Mensonge romantique et vérité roman</w:t>
      </w:r>
      <w:r w:rsidR="002E192D">
        <w:rPr>
          <w:sz w:val="28"/>
          <w:szCs w:val="28"/>
          <w:u w:val="single"/>
        </w:rPr>
        <w:t>esque</w:t>
      </w:r>
      <w:r w:rsidR="00993B34" w:rsidRPr="00E93DB8">
        <w:rPr>
          <w:sz w:val="28"/>
          <w:szCs w:val="28"/>
        </w:rPr>
        <w:t xml:space="preserve"> ». C’est une brillante ébauche de sa théorie à </w:t>
      </w:r>
      <w:r w:rsidR="00993B34" w:rsidRPr="00E93DB8">
        <w:rPr>
          <w:sz w:val="28"/>
          <w:szCs w:val="28"/>
        </w:rPr>
        <w:lastRenderedPageBreak/>
        <w:t xml:space="preserve">propos du </w:t>
      </w:r>
      <w:r w:rsidR="00993B34" w:rsidRPr="00E93DB8">
        <w:rPr>
          <w:sz w:val="28"/>
          <w:szCs w:val="28"/>
          <w:u w:val="single"/>
        </w:rPr>
        <w:t>désir mimétique</w:t>
      </w:r>
      <w:r w:rsidR="00993B34" w:rsidRPr="00E93DB8">
        <w:rPr>
          <w:sz w:val="28"/>
          <w:szCs w:val="28"/>
        </w:rPr>
        <w:t>. Ses illustrations sont tirées des œuvres de trois Français : Stendhal, Flaubert et Proust</w:t>
      </w:r>
      <w:r w:rsidR="008C0951" w:rsidRPr="00E93DB8">
        <w:rPr>
          <w:sz w:val="28"/>
          <w:szCs w:val="28"/>
        </w:rPr>
        <w:t>,</w:t>
      </w:r>
      <w:r w:rsidR="00993B34" w:rsidRPr="00E93DB8">
        <w:rPr>
          <w:sz w:val="28"/>
          <w:szCs w:val="28"/>
        </w:rPr>
        <w:t xml:space="preserve"> ainsi que de Cervan</w:t>
      </w:r>
      <w:r w:rsidR="003F5320">
        <w:rPr>
          <w:sz w:val="28"/>
          <w:szCs w:val="28"/>
        </w:rPr>
        <w:t>tè</w:t>
      </w:r>
      <w:r w:rsidR="00993B34" w:rsidRPr="00E93DB8">
        <w:rPr>
          <w:sz w:val="28"/>
          <w:szCs w:val="28"/>
        </w:rPr>
        <w:t xml:space="preserve">s et </w:t>
      </w:r>
      <w:r w:rsidR="00DF5D5A">
        <w:rPr>
          <w:sz w:val="28"/>
          <w:szCs w:val="28"/>
        </w:rPr>
        <w:t xml:space="preserve">de </w:t>
      </w:r>
      <w:r w:rsidR="000632C8" w:rsidRPr="00E93DB8">
        <w:rPr>
          <w:sz w:val="28"/>
          <w:szCs w:val="28"/>
        </w:rPr>
        <w:t>Dostoïevski</w:t>
      </w:r>
      <w:r w:rsidR="00D90875" w:rsidRPr="00E93DB8">
        <w:rPr>
          <w:sz w:val="28"/>
          <w:szCs w:val="28"/>
        </w:rPr>
        <w:t>. Soucieux de faire connaître ses idées en France, il participe à un congrès où il développe sa thèse à propos du mythe d’Œdipe. Il y rencontre</w:t>
      </w:r>
      <w:r w:rsidR="008C0951" w:rsidRPr="00E93DB8">
        <w:rPr>
          <w:sz w:val="28"/>
          <w:szCs w:val="28"/>
        </w:rPr>
        <w:t xml:space="preserve"> le philosophe</w:t>
      </w:r>
      <w:r w:rsidR="00D90875" w:rsidRPr="00E93DB8">
        <w:rPr>
          <w:sz w:val="28"/>
          <w:szCs w:val="28"/>
        </w:rPr>
        <w:t xml:space="preserve"> Th. W. </w:t>
      </w:r>
      <w:r w:rsidR="00204BA2" w:rsidRPr="00E93DB8">
        <w:rPr>
          <w:sz w:val="28"/>
          <w:szCs w:val="28"/>
        </w:rPr>
        <w:t>Adorno</w:t>
      </w:r>
      <w:r w:rsidR="008C0951" w:rsidRPr="00E93DB8">
        <w:rPr>
          <w:sz w:val="28"/>
          <w:szCs w:val="28"/>
        </w:rPr>
        <w:t xml:space="preserve"> qui s’était exilé, pendant la guerre, en Californie</w:t>
      </w:r>
      <w:r w:rsidR="003F5320">
        <w:rPr>
          <w:sz w:val="28"/>
          <w:szCs w:val="28"/>
        </w:rPr>
        <w:t>.</w:t>
      </w:r>
    </w:p>
    <w:p w:rsidR="003F5320" w:rsidRDefault="003F5320" w:rsidP="003F5320">
      <w:pPr>
        <w:pStyle w:val="Paragraphedeliste"/>
        <w:jc w:val="both"/>
        <w:rPr>
          <w:sz w:val="28"/>
          <w:szCs w:val="28"/>
        </w:rPr>
      </w:pPr>
    </w:p>
    <w:p w:rsidR="00312C9B" w:rsidRPr="00E93DB8" w:rsidRDefault="00D90875" w:rsidP="003F5320">
      <w:pPr>
        <w:pStyle w:val="Paragraphedeliste"/>
        <w:jc w:val="both"/>
        <w:rPr>
          <w:sz w:val="28"/>
          <w:szCs w:val="28"/>
        </w:rPr>
      </w:pPr>
      <w:r w:rsidRPr="00E93DB8">
        <w:rPr>
          <w:sz w:val="28"/>
          <w:szCs w:val="28"/>
        </w:rPr>
        <w:t>René Girard vit</w:t>
      </w:r>
      <w:r w:rsidR="00204BA2" w:rsidRPr="00E93DB8">
        <w:rPr>
          <w:sz w:val="28"/>
          <w:szCs w:val="28"/>
        </w:rPr>
        <w:t xml:space="preserve"> à Baltimore</w:t>
      </w:r>
      <w:r w:rsidRPr="00E93DB8">
        <w:rPr>
          <w:sz w:val="28"/>
          <w:szCs w:val="28"/>
        </w:rPr>
        <w:t xml:space="preserve"> dans un entourage intellectuel de haute tenue qui compte</w:t>
      </w:r>
      <w:r w:rsidR="003F5320">
        <w:rPr>
          <w:sz w:val="28"/>
          <w:szCs w:val="28"/>
        </w:rPr>
        <w:t xml:space="preserve"> le philologue</w:t>
      </w:r>
      <w:r w:rsidRPr="00E93DB8">
        <w:rPr>
          <w:sz w:val="28"/>
          <w:szCs w:val="28"/>
        </w:rPr>
        <w:t xml:space="preserve"> Léo Spitzer</w:t>
      </w:r>
      <w:r w:rsidR="00763A95">
        <w:rPr>
          <w:sz w:val="28"/>
          <w:szCs w:val="28"/>
        </w:rPr>
        <w:t xml:space="preserve"> (1887 – 1960)</w:t>
      </w:r>
      <w:r w:rsidRPr="00E93DB8">
        <w:rPr>
          <w:sz w:val="28"/>
          <w:szCs w:val="28"/>
        </w:rPr>
        <w:t xml:space="preserve">, Jean </w:t>
      </w:r>
      <w:r w:rsidR="000632C8" w:rsidRPr="00E93DB8">
        <w:rPr>
          <w:sz w:val="28"/>
          <w:szCs w:val="28"/>
        </w:rPr>
        <w:t>Starobinski</w:t>
      </w:r>
      <w:r w:rsidR="00763A95">
        <w:rPr>
          <w:sz w:val="28"/>
          <w:szCs w:val="28"/>
        </w:rPr>
        <w:t>, psychiatre passionné de littérature</w:t>
      </w:r>
      <w:r w:rsidRPr="00E93DB8">
        <w:rPr>
          <w:sz w:val="28"/>
          <w:szCs w:val="28"/>
        </w:rPr>
        <w:t>, Lucien Goldmann</w:t>
      </w:r>
      <w:r w:rsidR="00763A95">
        <w:rPr>
          <w:sz w:val="28"/>
          <w:szCs w:val="28"/>
        </w:rPr>
        <w:t xml:space="preserve"> (1913 – 1970)</w:t>
      </w:r>
      <w:r w:rsidRPr="00E93DB8">
        <w:rPr>
          <w:sz w:val="28"/>
          <w:szCs w:val="28"/>
        </w:rPr>
        <w:t xml:space="preserve">. Il </w:t>
      </w:r>
      <w:r w:rsidR="00763A95">
        <w:rPr>
          <w:sz w:val="28"/>
          <w:szCs w:val="28"/>
        </w:rPr>
        <w:t xml:space="preserve">entretient d’étroits rapports avec la rédaction de </w:t>
      </w:r>
      <w:r w:rsidRPr="00E93DB8">
        <w:rPr>
          <w:sz w:val="28"/>
          <w:szCs w:val="28"/>
        </w:rPr>
        <w:t>la revue « Modern Languages » où il fera paraître de nombreux articles. Il prend en 1966 l’initiative</w:t>
      </w:r>
      <w:r w:rsidR="001C7637">
        <w:rPr>
          <w:sz w:val="28"/>
          <w:szCs w:val="28"/>
        </w:rPr>
        <w:t>, avec deux collègues, Eugenio Donato</w:t>
      </w:r>
      <w:r w:rsidR="00763A95">
        <w:rPr>
          <w:sz w:val="28"/>
          <w:szCs w:val="28"/>
        </w:rPr>
        <w:t xml:space="preserve"> (1937 – 1983)</w:t>
      </w:r>
      <w:r w:rsidR="001C7637">
        <w:rPr>
          <w:sz w:val="28"/>
          <w:szCs w:val="28"/>
        </w:rPr>
        <w:t xml:space="preserve"> et Richard Macksey,</w:t>
      </w:r>
      <w:r w:rsidRPr="00E93DB8">
        <w:rPr>
          <w:sz w:val="28"/>
          <w:szCs w:val="28"/>
        </w:rPr>
        <w:t xml:space="preserve"> d’un congrès sur le thème : « Languages of criticisme and the science of man ». </w:t>
      </w:r>
      <w:r w:rsidR="00DF5D5A">
        <w:rPr>
          <w:sz w:val="28"/>
          <w:szCs w:val="28"/>
        </w:rPr>
        <w:t>Roland</w:t>
      </w:r>
      <w:r w:rsidR="00204BA2" w:rsidRPr="00E93DB8">
        <w:rPr>
          <w:sz w:val="28"/>
          <w:szCs w:val="28"/>
        </w:rPr>
        <w:t xml:space="preserve"> Barthe</w:t>
      </w:r>
      <w:r w:rsidR="00DF5D5A">
        <w:rPr>
          <w:sz w:val="28"/>
          <w:szCs w:val="28"/>
        </w:rPr>
        <w:t>s, Jacques Derrida, Lucien Goldmann, Jacques Lacan, Tzvetan</w:t>
      </w:r>
      <w:r w:rsidRPr="00E93DB8">
        <w:rPr>
          <w:sz w:val="28"/>
          <w:szCs w:val="28"/>
        </w:rPr>
        <w:t xml:space="preserve"> </w:t>
      </w:r>
      <w:r w:rsidR="000632C8" w:rsidRPr="00E93DB8">
        <w:rPr>
          <w:sz w:val="28"/>
          <w:szCs w:val="28"/>
        </w:rPr>
        <w:t>Todorov</w:t>
      </w:r>
      <w:r w:rsidRPr="00E93DB8">
        <w:rPr>
          <w:sz w:val="28"/>
          <w:szCs w:val="28"/>
        </w:rPr>
        <w:t xml:space="preserve"> apport</w:t>
      </w:r>
      <w:r w:rsidR="00DF5D5A">
        <w:rPr>
          <w:sz w:val="28"/>
          <w:szCs w:val="28"/>
        </w:rPr>
        <w:t>ent leurs contributions</w:t>
      </w:r>
      <w:r w:rsidR="00763A95">
        <w:rPr>
          <w:sz w:val="28"/>
          <w:szCs w:val="28"/>
        </w:rPr>
        <w:t>,</w:t>
      </w:r>
      <w:r w:rsidR="00DF5D5A">
        <w:rPr>
          <w:sz w:val="28"/>
          <w:szCs w:val="28"/>
        </w:rPr>
        <w:t xml:space="preserve"> mais Claude</w:t>
      </w:r>
      <w:r w:rsidRPr="00E93DB8">
        <w:rPr>
          <w:sz w:val="28"/>
          <w:szCs w:val="28"/>
        </w:rPr>
        <w:t xml:space="preserve"> Levi-Strauss </w:t>
      </w:r>
      <w:r w:rsidR="000632C8" w:rsidRPr="00E93DB8">
        <w:rPr>
          <w:sz w:val="28"/>
          <w:szCs w:val="28"/>
        </w:rPr>
        <w:t>décline</w:t>
      </w:r>
      <w:r w:rsidRPr="00E93DB8">
        <w:rPr>
          <w:sz w:val="28"/>
          <w:szCs w:val="28"/>
        </w:rPr>
        <w:t xml:space="preserve"> l’invitation. A vrai dire, </w:t>
      </w:r>
      <w:r w:rsidR="008C0951" w:rsidRPr="00E93DB8">
        <w:rPr>
          <w:sz w:val="28"/>
          <w:szCs w:val="28"/>
        </w:rPr>
        <w:t>c’est l’occasion</w:t>
      </w:r>
      <w:r w:rsidRPr="00E93DB8">
        <w:rPr>
          <w:sz w:val="28"/>
          <w:szCs w:val="28"/>
        </w:rPr>
        <w:t xml:space="preserve"> pour René Girard d’une r</w:t>
      </w:r>
      <w:r w:rsidR="001C7637">
        <w:rPr>
          <w:sz w:val="28"/>
          <w:szCs w:val="28"/>
        </w:rPr>
        <w:t>upture avec ce que l’on appellera plus tard</w:t>
      </w:r>
      <w:r w:rsidRPr="00E93DB8">
        <w:rPr>
          <w:sz w:val="28"/>
          <w:szCs w:val="28"/>
        </w:rPr>
        <w:t xml:space="preserve"> la « french theory » aux Etats-Unis</w:t>
      </w:r>
      <w:r w:rsidR="00204BA2" w:rsidRPr="00E93DB8">
        <w:rPr>
          <w:sz w:val="28"/>
          <w:szCs w:val="28"/>
        </w:rPr>
        <w:t xml:space="preserve"> </w:t>
      </w:r>
      <w:r w:rsidR="00763A95">
        <w:rPr>
          <w:sz w:val="28"/>
          <w:szCs w:val="28"/>
        </w:rPr>
        <w:t xml:space="preserve"> </w:t>
      </w:r>
      <w:r w:rsidR="00204BA2" w:rsidRPr="00E93DB8">
        <w:rPr>
          <w:sz w:val="28"/>
          <w:szCs w:val="28"/>
        </w:rPr>
        <w:t xml:space="preserve">pour laquelle il éprouve </w:t>
      </w:r>
      <w:r w:rsidR="008C0951" w:rsidRPr="00E93DB8">
        <w:rPr>
          <w:sz w:val="28"/>
          <w:szCs w:val="28"/>
        </w:rPr>
        <w:t xml:space="preserve">peu </w:t>
      </w:r>
      <w:r w:rsidR="00204BA2" w:rsidRPr="00E93DB8">
        <w:rPr>
          <w:sz w:val="28"/>
          <w:szCs w:val="28"/>
        </w:rPr>
        <w:t>de sympathie</w:t>
      </w:r>
      <w:r w:rsidRPr="00E93DB8">
        <w:rPr>
          <w:sz w:val="28"/>
          <w:szCs w:val="28"/>
        </w:rPr>
        <w:t>. Il s’agit d’un ensemble disparate, combinant le structuralisme de Levi-Strauss, la déconstruction de Derrida, la psychanalyse de Lacan. René Girard ne manque pas de souligner les limites et le manque de sens de ces approches</w:t>
      </w:r>
      <w:r w:rsidR="00763A95">
        <w:rPr>
          <w:sz w:val="28"/>
          <w:szCs w:val="28"/>
        </w:rPr>
        <w:t xml:space="preserve"> intellectuelles</w:t>
      </w:r>
      <w:r w:rsidRPr="00E93DB8">
        <w:rPr>
          <w:sz w:val="28"/>
          <w:szCs w:val="28"/>
        </w:rPr>
        <w:t xml:space="preserve"> qui ne lui conviennent pas</w:t>
      </w:r>
      <w:r w:rsidR="00763A95">
        <w:rPr>
          <w:sz w:val="28"/>
          <w:szCs w:val="28"/>
        </w:rPr>
        <w:t xml:space="preserve">. Il leur reproche aussi </w:t>
      </w:r>
      <w:r w:rsidRPr="00E93DB8">
        <w:rPr>
          <w:sz w:val="28"/>
          <w:szCs w:val="28"/>
        </w:rPr>
        <w:t>leur arrogance</w:t>
      </w:r>
      <w:r w:rsidR="000222BB">
        <w:rPr>
          <w:sz w:val="28"/>
          <w:szCs w:val="28"/>
        </w:rPr>
        <w:t xml:space="preserve"> polémique</w:t>
      </w:r>
      <w:r w:rsidRPr="00E93DB8">
        <w:rPr>
          <w:sz w:val="28"/>
          <w:szCs w:val="28"/>
        </w:rPr>
        <w:t>. René Girard prend a</w:t>
      </w:r>
      <w:r w:rsidR="00A963ED">
        <w:rPr>
          <w:sz w:val="28"/>
          <w:szCs w:val="28"/>
        </w:rPr>
        <w:t>lors</w:t>
      </w:r>
      <w:r w:rsidRPr="00E93DB8">
        <w:rPr>
          <w:sz w:val="28"/>
          <w:szCs w:val="28"/>
        </w:rPr>
        <w:t xml:space="preserve"> ses distances avec Jean-Paul Sartre et </w:t>
      </w:r>
      <w:r w:rsidR="00DF5D5A">
        <w:rPr>
          <w:sz w:val="28"/>
          <w:szCs w:val="28"/>
        </w:rPr>
        <w:t>se passionne pour</w:t>
      </w:r>
      <w:r w:rsidR="00204BA2" w:rsidRPr="00E93DB8">
        <w:rPr>
          <w:sz w:val="28"/>
          <w:szCs w:val="28"/>
        </w:rPr>
        <w:t xml:space="preserve"> le poète allemand</w:t>
      </w:r>
      <w:r w:rsidRPr="00E93DB8">
        <w:rPr>
          <w:sz w:val="28"/>
          <w:szCs w:val="28"/>
        </w:rPr>
        <w:t xml:space="preserve"> « Hölderlin »</w:t>
      </w:r>
      <w:r w:rsidR="00763A95">
        <w:rPr>
          <w:sz w:val="28"/>
          <w:szCs w:val="28"/>
        </w:rPr>
        <w:t xml:space="preserve"> qu’il lira tout au long de sa vie</w:t>
      </w:r>
      <w:r w:rsidRPr="00E93DB8">
        <w:rPr>
          <w:sz w:val="28"/>
          <w:szCs w:val="28"/>
        </w:rPr>
        <w:t xml:space="preserve">. De nouvelles perspectives s’ouvrent à lui : il entend désormais les explorer à sa façon, </w:t>
      </w:r>
      <w:r w:rsidR="00763A95">
        <w:rPr>
          <w:sz w:val="28"/>
          <w:szCs w:val="28"/>
        </w:rPr>
        <w:t xml:space="preserve">en pionnier et </w:t>
      </w:r>
      <w:r w:rsidRPr="00E93DB8">
        <w:rPr>
          <w:sz w:val="28"/>
          <w:szCs w:val="28"/>
        </w:rPr>
        <w:t>en solitaire. Il quitte</w:t>
      </w:r>
      <w:r w:rsidR="00763A95">
        <w:rPr>
          <w:sz w:val="28"/>
          <w:szCs w:val="28"/>
        </w:rPr>
        <w:t xml:space="preserve"> cependant</w:t>
      </w:r>
      <w:r w:rsidRPr="00E93DB8">
        <w:rPr>
          <w:sz w:val="28"/>
          <w:szCs w:val="28"/>
        </w:rPr>
        <w:t xml:space="preserve"> John Hopkin</w:t>
      </w:r>
      <w:r w:rsidR="00204BA2" w:rsidRPr="00E93DB8">
        <w:rPr>
          <w:sz w:val="28"/>
          <w:szCs w:val="28"/>
        </w:rPr>
        <w:t>s pour l’université de New York à</w:t>
      </w:r>
      <w:r w:rsidRPr="00E93DB8">
        <w:rPr>
          <w:sz w:val="28"/>
          <w:szCs w:val="28"/>
        </w:rPr>
        <w:t xml:space="preserve"> Buffalo, en 1968.</w:t>
      </w:r>
    </w:p>
    <w:p w:rsidR="00146937" w:rsidRPr="00E93DB8" w:rsidRDefault="00146937" w:rsidP="00172DB2">
      <w:pPr>
        <w:pStyle w:val="Paragraphedeliste"/>
        <w:ind w:left="360"/>
        <w:jc w:val="both"/>
        <w:rPr>
          <w:sz w:val="28"/>
          <w:szCs w:val="28"/>
        </w:rPr>
      </w:pPr>
    </w:p>
    <w:p w:rsidR="00146937" w:rsidRPr="00E93DB8" w:rsidRDefault="00D90875" w:rsidP="00172DB2">
      <w:pPr>
        <w:pStyle w:val="Paragraphedeliste"/>
        <w:numPr>
          <w:ilvl w:val="0"/>
          <w:numId w:val="3"/>
        </w:numPr>
        <w:jc w:val="both"/>
        <w:rPr>
          <w:sz w:val="28"/>
          <w:szCs w:val="28"/>
        </w:rPr>
      </w:pPr>
      <w:r w:rsidRPr="00E93DB8">
        <w:rPr>
          <w:sz w:val="28"/>
          <w:szCs w:val="28"/>
          <w:u w:val="single"/>
        </w:rPr>
        <w:t xml:space="preserve">L’université de New York à Buffalo </w:t>
      </w:r>
      <w:r w:rsidR="00204BA2" w:rsidRPr="00E93DB8">
        <w:rPr>
          <w:sz w:val="28"/>
          <w:szCs w:val="28"/>
          <w:u w:val="single"/>
        </w:rPr>
        <w:t xml:space="preserve">puis </w:t>
      </w:r>
      <w:r w:rsidRPr="00E93DB8">
        <w:rPr>
          <w:sz w:val="28"/>
          <w:szCs w:val="28"/>
          <w:u w:val="single"/>
        </w:rPr>
        <w:t>le second séjour à John Hopkins (1968 – 1981)</w:t>
      </w:r>
      <w:r w:rsidRPr="00E93DB8">
        <w:rPr>
          <w:sz w:val="28"/>
          <w:szCs w:val="28"/>
        </w:rPr>
        <w:t> :</w:t>
      </w:r>
    </w:p>
    <w:p w:rsidR="00D90875" w:rsidRPr="00E93DB8" w:rsidRDefault="00D90875" w:rsidP="00172DB2">
      <w:pPr>
        <w:pStyle w:val="Paragraphedeliste"/>
        <w:ind w:left="360"/>
        <w:jc w:val="both"/>
        <w:rPr>
          <w:sz w:val="28"/>
          <w:szCs w:val="28"/>
          <w:u w:val="single"/>
        </w:rPr>
      </w:pPr>
    </w:p>
    <w:p w:rsidR="00D90875" w:rsidRPr="00E93DB8" w:rsidRDefault="00D90875" w:rsidP="00172DB2">
      <w:pPr>
        <w:pStyle w:val="Paragraphedeliste"/>
        <w:numPr>
          <w:ilvl w:val="0"/>
          <w:numId w:val="5"/>
        </w:numPr>
        <w:jc w:val="both"/>
        <w:rPr>
          <w:sz w:val="28"/>
          <w:szCs w:val="28"/>
          <w:u w:val="single"/>
        </w:rPr>
      </w:pPr>
      <w:r w:rsidRPr="00E93DB8">
        <w:rPr>
          <w:sz w:val="28"/>
          <w:szCs w:val="28"/>
        </w:rPr>
        <w:t>Ce choix paraît déroutant au premier abord, car l’antenne de l’université d’Etat de New York à Buffalo n’</w:t>
      </w:r>
      <w:r w:rsidR="00204BA2" w:rsidRPr="00E93DB8">
        <w:rPr>
          <w:sz w:val="28"/>
          <w:szCs w:val="28"/>
        </w:rPr>
        <w:t>est pas aussi prestigieuse que</w:t>
      </w:r>
      <w:r w:rsidRPr="00E93DB8">
        <w:rPr>
          <w:sz w:val="28"/>
          <w:szCs w:val="28"/>
        </w:rPr>
        <w:t xml:space="preserve"> John Hopkins</w:t>
      </w:r>
      <w:r w:rsidR="003D13BF" w:rsidRPr="00E93DB8">
        <w:rPr>
          <w:sz w:val="28"/>
          <w:szCs w:val="28"/>
        </w:rPr>
        <w:t>. D’origine presbytérienne, elle a été récupérée sur le tard par l’Etat de New York mais ne dispose que d’un</w:t>
      </w:r>
      <w:r w:rsidR="00E2038C">
        <w:rPr>
          <w:sz w:val="28"/>
          <w:szCs w:val="28"/>
        </w:rPr>
        <w:t>e</w:t>
      </w:r>
      <w:r w:rsidR="003D13BF" w:rsidRPr="00E93DB8">
        <w:rPr>
          <w:sz w:val="28"/>
          <w:szCs w:val="28"/>
        </w:rPr>
        <w:t xml:space="preserve"> faible</w:t>
      </w:r>
      <w:r w:rsidR="00E2038C">
        <w:rPr>
          <w:sz w:val="28"/>
          <w:szCs w:val="28"/>
        </w:rPr>
        <w:t xml:space="preserve"> dotation financière</w:t>
      </w:r>
      <w:r w:rsidR="003D13BF" w:rsidRPr="00E93DB8">
        <w:rPr>
          <w:sz w:val="28"/>
          <w:szCs w:val="28"/>
        </w:rPr>
        <w:t xml:space="preserve"> de 650 millions</w:t>
      </w:r>
      <w:r w:rsidR="0059065B" w:rsidRPr="00E93DB8">
        <w:rPr>
          <w:sz w:val="28"/>
          <w:szCs w:val="28"/>
        </w:rPr>
        <w:t xml:space="preserve"> $</w:t>
      </w:r>
      <w:r w:rsidR="000222BB">
        <w:rPr>
          <w:sz w:val="28"/>
          <w:szCs w:val="28"/>
        </w:rPr>
        <w:t xml:space="preserve">US (valeur </w:t>
      </w:r>
      <w:r w:rsidR="00E2038C">
        <w:rPr>
          <w:sz w:val="28"/>
          <w:szCs w:val="28"/>
        </w:rPr>
        <w:t>2016) et pointe à la 5</w:t>
      </w:r>
      <w:r w:rsidR="0059065B" w:rsidRPr="00E93DB8">
        <w:rPr>
          <w:sz w:val="28"/>
          <w:szCs w:val="28"/>
        </w:rPr>
        <w:t>0</w:t>
      </w:r>
      <w:r w:rsidR="0059065B" w:rsidRPr="00E93DB8">
        <w:rPr>
          <w:sz w:val="28"/>
          <w:szCs w:val="28"/>
          <w:vertAlign w:val="superscript"/>
        </w:rPr>
        <w:t>ème</w:t>
      </w:r>
      <w:r w:rsidR="0059065B" w:rsidRPr="00E93DB8">
        <w:rPr>
          <w:sz w:val="28"/>
          <w:szCs w:val="28"/>
        </w:rPr>
        <w:t xml:space="preserve"> place du classement national. Son taux d’admission</w:t>
      </w:r>
      <w:r w:rsidR="00204BA2" w:rsidRPr="00E93DB8">
        <w:rPr>
          <w:sz w:val="28"/>
          <w:szCs w:val="28"/>
        </w:rPr>
        <w:t xml:space="preserve"> des étudiants</w:t>
      </w:r>
      <w:r w:rsidR="00E2038C">
        <w:rPr>
          <w:sz w:val="28"/>
          <w:szCs w:val="28"/>
        </w:rPr>
        <w:t xml:space="preserve"> est de 6</w:t>
      </w:r>
      <w:r w:rsidR="0059065B" w:rsidRPr="00E93DB8">
        <w:rPr>
          <w:sz w:val="28"/>
          <w:szCs w:val="28"/>
        </w:rPr>
        <w:t xml:space="preserve">0 %. En revanche, il semble que René Girard ait négocié un bon contrat de </w:t>
      </w:r>
      <w:r w:rsidR="0059065B" w:rsidRPr="00E93DB8">
        <w:rPr>
          <w:sz w:val="28"/>
          <w:szCs w:val="28"/>
        </w:rPr>
        <w:lastRenderedPageBreak/>
        <w:t xml:space="preserve">« Distinguished professor », sans doute avec une généreuse décharge d’enseignement. Pendant les sept ans qu’il passe à Buffalo, René Girard approfondit </w:t>
      </w:r>
      <w:r w:rsidR="00E2038C">
        <w:rPr>
          <w:sz w:val="28"/>
          <w:szCs w:val="28"/>
        </w:rPr>
        <w:t xml:space="preserve">et développe </w:t>
      </w:r>
      <w:r w:rsidR="0059065B" w:rsidRPr="00E93DB8">
        <w:rPr>
          <w:sz w:val="28"/>
          <w:szCs w:val="28"/>
        </w:rPr>
        <w:t xml:space="preserve">sa théorie mimétique et construit le second volet consacré </w:t>
      </w:r>
      <w:r w:rsidR="001C7637">
        <w:rPr>
          <w:sz w:val="28"/>
          <w:szCs w:val="28"/>
        </w:rPr>
        <w:t>au</w:t>
      </w:r>
      <w:r w:rsidR="0059065B" w:rsidRPr="00E93DB8">
        <w:rPr>
          <w:sz w:val="28"/>
          <w:szCs w:val="28"/>
        </w:rPr>
        <w:t xml:space="preserve"> </w:t>
      </w:r>
      <w:r w:rsidR="001C7637">
        <w:rPr>
          <w:sz w:val="28"/>
          <w:szCs w:val="28"/>
          <w:u w:val="single"/>
        </w:rPr>
        <w:t>meurtre fondateur</w:t>
      </w:r>
      <w:r w:rsidR="0059065B" w:rsidRPr="00E93DB8">
        <w:rPr>
          <w:sz w:val="28"/>
          <w:szCs w:val="28"/>
        </w:rPr>
        <w:t xml:space="preserve">, </w:t>
      </w:r>
      <w:r w:rsidR="001C7637">
        <w:rPr>
          <w:sz w:val="28"/>
          <w:szCs w:val="28"/>
        </w:rPr>
        <w:t xml:space="preserve">idée </w:t>
      </w:r>
      <w:r w:rsidR="00E2038C">
        <w:rPr>
          <w:sz w:val="28"/>
          <w:szCs w:val="28"/>
        </w:rPr>
        <w:t xml:space="preserve">initialement </w:t>
      </w:r>
      <w:r w:rsidR="001C7637">
        <w:rPr>
          <w:sz w:val="28"/>
          <w:szCs w:val="28"/>
        </w:rPr>
        <w:t xml:space="preserve">empruntée à Freud. Cette </w:t>
      </w:r>
      <w:r w:rsidR="00204BA2" w:rsidRPr="00E93DB8">
        <w:rPr>
          <w:sz w:val="28"/>
          <w:szCs w:val="28"/>
        </w:rPr>
        <w:t xml:space="preserve">notion </w:t>
      </w:r>
      <w:r w:rsidR="001C7637">
        <w:rPr>
          <w:sz w:val="28"/>
          <w:szCs w:val="28"/>
        </w:rPr>
        <w:t xml:space="preserve">est </w:t>
      </w:r>
      <w:r w:rsidR="000222BB">
        <w:rPr>
          <w:sz w:val="28"/>
          <w:szCs w:val="28"/>
        </w:rPr>
        <w:t>essentielle</w:t>
      </w:r>
      <w:r w:rsidR="001C7637">
        <w:rPr>
          <w:sz w:val="28"/>
          <w:szCs w:val="28"/>
        </w:rPr>
        <w:t xml:space="preserve"> : </w:t>
      </w:r>
      <w:r w:rsidR="0059065B" w:rsidRPr="00E93DB8">
        <w:rPr>
          <w:sz w:val="28"/>
          <w:szCs w:val="28"/>
        </w:rPr>
        <w:t>il</w:t>
      </w:r>
      <w:r w:rsidR="001C7637">
        <w:rPr>
          <w:sz w:val="28"/>
          <w:szCs w:val="28"/>
        </w:rPr>
        <w:t xml:space="preserve"> la</w:t>
      </w:r>
      <w:r w:rsidR="0059065B" w:rsidRPr="00E93DB8">
        <w:rPr>
          <w:sz w:val="28"/>
          <w:szCs w:val="28"/>
        </w:rPr>
        <w:t xml:space="preserve"> place à la source des </w:t>
      </w:r>
      <w:r w:rsidR="00204BA2" w:rsidRPr="00E93DB8">
        <w:rPr>
          <w:sz w:val="28"/>
          <w:szCs w:val="28"/>
        </w:rPr>
        <w:t>cultures</w:t>
      </w:r>
      <w:r w:rsidR="0059065B" w:rsidRPr="00E93DB8">
        <w:rPr>
          <w:sz w:val="28"/>
          <w:szCs w:val="28"/>
        </w:rPr>
        <w:t xml:space="preserve">. Chaque communauté se </w:t>
      </w:r>
      <w:r w:rsidR="00204BA2" w:rsidRPr="00E93DB8">
        <w:rPr>
          <w:sz w:val="28"/>
          <w:szCs w:val="28"/>
        </w:rPr>
        <w:t xml:space="preserve">fraye </w:t>
      </w:r>
      <w:r w:rsidR="000222BB">
        <w:rPr>
          <w:sz w:val="28"/>
          <w:szCs w:val="28"/>
        </w:rPr>
        <w:t>selon lui</w:t>
      </w:r>
      <w:r w:rsidR="0059065B" w:rsidRPr="00E93DB8">
        <w:rPr>
          <w:sz w:val="28"/>
          <w:szCs w:val="28"/>
        </w:rPr>
        <w:t xml:space="preserve"> </w:t>
      </w:r>
      <w:r w:rsidR="00204BA2" w:rsidRPr="00E93DB8">
        <w:rPr>
          <w:sz w:val="28"/>
          <w:szCs w:val="28"/>
        </w:rPr>
        <w:t>sa voie vers les domaines religieux</w:t>
      </w:r>
      <w:r w:rsidR="0059065B" w:rsidRPr="00E93DB8">
        <w:rPr>
          <w:sz w:val="28"/>
          <w:szCs w:val="28"/>
        </w:rPr>
        <w:t xml:space="preserve"> et </w:t>
      </w:r>
      <w:r w:rsidR="00891612" w:rsidRPr="00E93DB8">
        <w:rPr>
          <w:sz w:val="28"/>
          <w:szCs w:val="28"/>
        </w:rPr>
        <w:t>sacrés</w:t>
      </w:r>
      <w:r w:rsidR="0059065B" w:rsidRPr="00E93DB8">
        <w:rPr>
          <w:sz w:val="28"/>
          <w:szCs w:val="28"/>
        </w:rPr>
        <w:t>. Son deuxième ouvrage de référen</w:t>
      </w:r>
      <w:r w:rsidR="008C0951" w:rsidRPr="00E93DB8">
        <w:rPr>
          <w:sz w:val="28"/>
          <w:szCs w:val="28"/>
        </w:rPr>
        <w:t>ce, la « </w:t>
      </w:r>
      <w:r w:rsidR="008C0951" w:rsidRPr="00E93DB8">
        <w:rPr>
          <w:sz w:val="28"/>
          <w:szCs w:val="28"/>
          <w:u w:val="single"/>
        </w:rPr>
        <w:t>Violence et le sacré</w:t>
      </w:r>
      <w:r w:rsidR="0059065B" w:rsidRPr="00E93DB8">
        <w:rPr>
          <w:sz w:val="28"/>
          <w:szCs w:val="28"/>
        </w:rPr>
        <w:t> » paraît en 1972 et fait l’objet d’articles dans la revue « Esprit ».</w:t>
      </w:r>
    </w:p>
    <w:p w:rsidR="0059065B" w:rsidRPr="00E93DB8" w:rsidRDefault="0059065B" w:rsidP="00172DB2">
      <w:pPr>
        <w:pStyle w:val="Paragraphedeliste"/>
        <w:jc w:val="both"/>
        <w:rPr>
          <w:sz w:val="28"/>
          <w:szCs w:val="28"/>
          <w:u w:val="single"/>
        </w:rPr>
      </w:pPr>
    </w:p>
    <w:p w:rsidR="0059065B" w:rsidRPr="00E93DB8" w:rsidRDefault="0059065B" w:rsidP="00172DB2">
      <w:pPr>
        <w:pStyle w:val="Paragraphedeliste"/>
        <w:numPr>
          <w:ilvl w:val="0"/>
          <w:numId w:val="5"/>
        </w:numPr>
        <w:jc w:val="both"/>
        <w:rPr>
          <w:sz w:val="28"/>
          <w:szCs w:val="28"/>
          <w:u w:val="single"/>
        </w:rPr>
      </w:pPr>
      <w:r w:rsidRPr="00E93DB8">
        <w:rPr>
          <w:sz w:val="28"/>
          <w:szCs w:val="28"/>
        </w:rPr>
        <w:t>Les illustrations littéraires cèdent</w:t>
      </w:r>
      <w:r w:rsidR="00891612" w:rsidRPr="00E93DB8">
        <w:rPr>
          <w:sz w:val="28"/>
          <w:szCs w:val="28"/>
        </w:rPr>
        <w:t xml:space="preserve"> alors</w:t>
      </w:r>
      <w:r w:rsidRPr="00E93DB8">
        <w:rPr>
          <w:sz w:val="28"/>
          <w:szCs w:val="28"/>
        </w:rPr>
        <w:t xml:space="preserve"> le pas à la mythologie et au théâtre grec avec Euripide et Sophocle </w:t>
      </w:r>
      <w:r w:rsidR="00E2038C">
        <w:rPr>
          <w:sz w:val="28"/>
          <w:szCs w:val="28"/>
        </w:rPr>
        <w:t>en se concentrant sur l’analyse</w:t>
      </w:r>
      <w:r w:rsidRPr="00E93DB8">
        <w:rPr>
          <w:sz w:val="28"/>
          <w:szCs w:val="28"/>
        </w:rPr>
        <w:t xml:space="preserve"> </w:t>
      </w:r>
      <w:r w:rsidR="00E2038C">
        <w:rPr>
          <w:sz w:val="28"/>
          <w:szCs w:val="28"/>
        </w:rPr>
        <w:t>d’ « </w:t>
      </w:r>
      <w:r w:rsidRPr="00E93DB8">
        <w:rPr>
          <w:sz w:val="28"/>
          <w:szCs w:val="28"/>
        </w:rPr>
        <w:t>Œdipe-roi</w:t>
      </w:r>
      <w:r w:rsidR="00E2038C">
        <w:rPr>
          <w:sz w:val="28"/>
          <w:szCs w:val="28"/>
        </w:rPr>
        <w:t> » et d</w:t>
      </w:r>
      <w:r w:rsidR="00DF5D5A">
        <w:rPr>
          <w:sz w:val="28"/>
          <w:szCs w:val="28"/>
        </w:rPr>
        <w:t xml:space="preserve">es </w:t>
      </w:r>
      <w:r w:rsidR="00E2038C">
        <w:rPr>
          <w:sz w:val="28"/>
          <w:szCs w:val="28"/>
        </w:rPr>
        <w:t>« </w:t>
      </w:r>
      <w:r w:rsidR="00DF5D5A">
        <w:rPr>
          <w:sz w:val="28"/>
          <w:szCs w:val="28"/>
        </w:rPr>
        <w:t>Bacchantes</w:t>
      </w:r>
      <w:r w:rsidR="00E2038C">
        <w:rPr>
          <w:sz w:val="28"/>
          <w:szCs w:val="28"/>
        </w:rPr>
        <w:t> »</w:t>
      </w:r>
      <w:r w:rsidRPr="00E93DB8">
        <w:rPr>
          <w:sz w:val="28"/>
          <w:szCs w:val="28"/>
        </w:rPr>
        <w:t>. Il</w:t>
      </w:r>
      <w:r w:rsidR="00DF5D5A">
        <w:rPr>
          <w:sz w:val="28"/>
          <w:szCs w:val="28"/>
        </w:rPr>
        <w:t xml:space="preserve"> se consacre</w:t>
      </w:r>
      <w:r w:rsidRPr="00E93DB8">
        <w:rPr>
          <w:sz w:val="28"/>
          <w:szCs w:val="28"/>
        </w:rPr>
        <w:t xml:space="preserve"> aux écritures bibliques dont il e</w:t>
      </w:r>
      <w:r w:rsidR="00DF5D5A">
        <w:rPr>
          <w:sz w:val="28"/>
          <w:szCs w:val="28"/>
        </w:rPr>
        <w:t>ntreprend</w:t>
      </w:r>
      <w:r w:rsidRPr="00E93DB8">
        <w:rPr>
          <w:sz w:val="28"/>
          <w:szCs w:val="28"/>
        </w:rPr>
        <w:t xml:space="preserve"> une </w:t>
      </w:r>
      <w:r w:rsidR="00DF5D5A">
        <w:rPr>
          <w:sz w:val="28"/>
          <w:szCs w:val="28"/>
        </w:rPr>
        <w:t>interprétation</w:t>
      </w:r>
      <w:r w:rsidR="00E2038C">
        <w:rPr>
          <w:sz w:val="28"/>
          <w:szCs w:val="28"/>
        </w:rPr>
        <w:t xml:space="preserve"> qui s’avèrera nettement </w:t>
      </w:r>
      <w:r w:rsidR="00DF5D5A">
        <w:rPr>
          <w:sz w:val="28"/>
          <w:szCs w:val="28"/>
        </w:rPr>
        <w:t xml:space="preserve">indépendante </w:t>
      </w:r>
      <w:r w:rsidR="00E2038C">
        <w:rPr>
          <w:sz w:val="28"/>
          <w:szCs w:val="28"/>
        </w:rPr>
        <w:t>des</w:t>
      </w:r>
      <w:r w:rsidRPr="00E93DB8">
        <w:rPr>
          <w:sz w:val="28"/>
          <w:szCs w:val="28"/>
        </w:rPr>
        <w:t xml:space="preserve"> tradition</w:t>
      </w:r>
      <w:r w:rsidR="00E2038C">
        <w:rPr>
          <w:sz w:val="28"/>
          <w:szCs w:val="28"/>
        </w:rPr>
        <w:t>s</w:t>
      </w:r>
      <w:r w:rsidRPr="00E93DB8">
        <w:rPr>
          <w:sz w:val="28"/>
          <w:szCs w:val="28"/>
        </w:rPr>
        <w:t xml:space="preserve"> exégétique</w:t>
      </w:r>
      <w:r w:rsidR="00E2038C">
        <w:rPr>
          <w:sz w:val="28"/>
          <w:szCs w:val="28"/>
        </w:rPr>
        <w:t>s</w:t>
      </w:r>
      <w:r w:rsidRPr="00E93DB8">
        <w:rPr>
          <w:sz w:val="28"/>
          <w:szCs w:val="28"/>
        </w:rPr>
        <w:t xml:space="preserve"> traditionnelle</w:t>
      </w:r>
      <w:r w:rsidR="00E2038C">
        <w:rPr>
          <w:sz w:val="28"/>
          <w:szCs w:val="28"/>
        </w:rPr>
        <w:t>s, qu’elles soient d’origine juive ou chrétienne</w:t>
      </w:r>
      <w:r w:rsidRPr="00E93DB8">
        <w:rPr>
          <w:sz w:val="28"/>
          <w:szCs w:val="28"/>
        </w:rPr>
        <w:t>.</w:t>
      </w:r>
    </w:p>
    <w:p w:rsidR="0059065B" w:rsidRPr="00E93DB8" w:rsidRDefault="0059065B" w:rsidP="00172DB2">
      <w:pPr>
        <w:pStyle w:val="Paragraphedeliste"/>
        <w:rPr>
          <w:sz w:val="28"/>
          <w:szCs w:val="28"/>
          <w:u w:val="single"/>
        </w:rPr>
      </w:pPr>
    </w:p>
    <w:p w:rsidR="0059065B" w:rsidRPr="00E93DB8" w:rsidRDefault="0059065B" w:rsidP="00172DB2">
      <w:pPr>
        <w:pStyle w:val="Paragraphedeliste"/>
        <w:numPr>
          <w:ilvl w:val="0"/>
          <w:numId w:val="5"/>
        </w:numPr>
        <w:jc w:val="both"/>
        <w:rPr>
          <w:sz w:val="28"/>
          <w:szCs w:val="28"/>
        </w:rPr>
      </w:pPr>
      <w:r w:rsidRPr="00E93DB8">
        <w:rPr>
          <w:sz w:val="28"/>
          <w:szCs w:val="28"/>
        </w:rPr>
        <w:t>Il multiplie volontiers les contacts extra-universitaires avec le théologien suisse Raymond Schwager</w:t>
      </w:r>
      <w:r w:rsidR="000632C7" w:rsidRPr="00E93DB8">
        <w:rPr>
          <w:sz w:val="28"/>
          <w:szCs w:val="28"/>
        </w:rPr>
        <w:t>, un jésuite</w:t>
      </w:r>
      <w:r w:rsidRPr="00E93DB8">
        <w:rPr>
          <w:sz w:val="28"/>
          <w:szCs w:val="28"/>
        </w:rPr>
        <w:t xml:space="preserve"> qu’il rencontre en Avignon en 1975. Il fait également la connaissance du psychiatre </w:t>
      </w:r>
      <w:r w:rsidR="001C7637">
        <w:rPr>
          <w:sz w:val="28"/>
          <w:szCs w:val="28"/>
        </w:rPr>
        <w:t>Jean-</w:t>
      </w:r>
      <w:r w:rsidRPr="00E93DB8">
        <w:rPr>
          <w:sz w:val="28"/>
          <w:szCs w:val="28"/>
        </w:rPr>
        <w:t>Michel Oughourlian qui exerce</w:t>
      </w:r>
      <w:r w:rsidR="00A963ED">
        <w:rPr>
          <w:sz w:val="28"/>
          <w:szCs w:val="28"/>
        </w:rPr>
        <w:t>ra</w:t>
      </w:r>
      <w:r w:rsidR="00E2038C">
        <w:rPr>
          <w:sz w:val="28"/>
          <w:szCs w:val="28"/>
        </w:rPr>
        <w:t xml:space="preserve"> à Besançon,</w:t>
      </w:r>
      <w:r w:rsidRPr="00E93DB8">
        <w:rPr>
          <w:sz w:val="28"/>
          <w:szCs w:val="28"/>
        </w:rPr>
        <w:t xml:space="preserve"> à</w:t>
      </w:r>
      <w:r w:rsidR="00E2038C">
        <w:rPr>
          <w:sz w:val="28"/>
          <w:szCs w:val="28"/>
        </w:rPr>
        <w:t xml:space="preserve"> Sainte-Anne puis à</w:t>
      </w:r>
      <w:r w:rsidRPr="00E93DB8">
        <w:rPr>
          <w:sz w:val="28"/>
          <w:szCs w:val="28"/>
        </w:rPr>
        <w:t xml:space="preserve"> l’hôpital américain de Neuilly. Ainsi s’installent peu à peu des coopérations interdisciplinaires qui </w:t>
      </w:r>
      <w:r w:rsidR="001C7637">
        <w:rPr>
          <w:sz w:val="28"/>
          <w:szCs w:val="28"/>
        </w:rPr>
        <w:t>orienteront</w:t>
      </w:r>
      <w:r w:rsidRPr="00E93DB8">
        <w:rPr>
          <w:sz w:val="28"/>
          <w:szCs w:val="28"/>
        </w:rPr>
        <w:t xml:space="preserve"> durablement le parcours de René Girard vers l’anthropologie religieuse et la psychiatrie.</w:t>
      </w:r>
    </w:p>
    <w:p w:rsidR="007A4E95" w:rsidRPr="00E93DB8" w:rsidRDefault="007A4E95" w:rsidP="00172DB2">
      <w:pPr>
        <w:pStyle w:val="Paragraphedeliste"/>
        <w:rPr>
          <w:sz w:val="28"/>
          <w:szCs w:val="28"/>
        </w:rPr>
      </w:pPr>
    </w:p>
    <w:p w:rsidR="007A4E95" w:rsidRPr="00E93DB8" w:rsidRDefault="007A4E95" w:rsidP="00172DB2">
      <w:pPr>
        <w:pStyle w:val="Paragraphedeliste"/>
        <w:numPr>
          <w:ilvl w:val="0"/>
          <w:numId w:val="5"/>
        </w:numPr>
        <w:jc w:val="both"/>
        <w:rPr>
          <w:sz w:val="28"/>
          <w:szCs w:val="28"/>
        </w:rPr>
      </w:pPr>
      <w:r w:rsidRPr="00E93DB8">
        <w:rPr>
          <w:sz w:val="28"/>
          <w:szCs w:val="28"/>
        </w:rPr>
        <w:t xml:space="preserve">En 1976, René Girard retrouve son poste de « full professor » à John Hopkins jusqu’en 1981. Ce second séjour </w:t>
      </w:r>
      <w:r w:rsidR="00DF5D5A">
        <w:rPr>
          <w:sz w:val="28"/>
          <w:szCs w:val="28"/>
        </w:rPr>
        <w:t xml:space="preserve">à </w:t>
      </w:r>
      <w:r w:rsidRPr="00E93DB8">
        <w:rPr>
          <w:sz w:val="28"/>
          <w:szCs w:val="28"/>
        </w:rPr>
        <w:t xml:space="preserve">Baltimore sera </w:t>
      </w:r>
      <w:r w:rsidR="00E2038C">
        <w:rPr>
          <w:sz w:val="28"/>
          <w:szCs w:val="28"/>
        </w:rPr>
        <w:t>exceptionnellement</w:t>
      </w:r>
      <w:r w:rsidRPr="00E93DB8">
        <w:rPr>
          <w:sz w:val="28"/>
          <w:szCs w:val="28"/>
        </w:rPr>
        <w:t xml:space="preserve"> fécond. C’est à cette époque en effet qu</w:t>
      </w:r>
      <w:r w:rsidR="001C7637">
        <w:rPr>
          <w:sz w:val="28"/>
          <w:szCs w:val="28"/>
        </w:rPr>
        <w:t xml:space="preserve">’il </w:t>
      </w:r>
      <w:r w:rsidR="00E2038C">
        <w:rPr>
          <w:sz w:val="28"/>
          <w:szCs w:val="28"/>
        </w:rPr>
        <w:t>trouve la cohérence d’ensemble de sa théorie mimétique avec les</w:t>
      </w:r>
      <w:r w:rsidRPr="00E93DB8">
        <w:rPr>
          <w:sz w:val="28"/>
          <w:szCs w:val="28"/>
        </w:rPr>
        <w:t xml:space="preserve"> deux derniers volets</w:t>
      </w:r>
      <w:r w:rsidR="000632C7" w:rsidRPr="00E93DB8">
        <w:rPr>
          <w:sz w:val="28"/>
          <w:szCs w:val="28"/>
        </w:rPr>
        <w:t xml:space="preserve">, le </w:t>
      </w:r>
      <w:r w:rsidR="000632C7" w:rsidRPr="00E93DB8">
        <w:rPr>
          <w:sz w:val="28"/>
          <w:szCs w:val="28"/>
          <w:u w:val="single"/>
        </w:rPr>
        <w:t xml:space="preserve">lynchage </w:t>
      </w:r>
      <w:r w:rsidR="0066588D" w:rsidRPr="00E93DB8">
        <w:rPr>
          <w:sz w:val="28"/>
          <w:szCs w:val="28"/>
          <w:u w:val="single"/>
        </w:rPr>
        <w:t>lié à la</w:t>
      </w:r>
      <w:r w:rsidR="000632C7" w:rsidRPr="00E93DB8">
        <w:rPr>
          <w:sz w:val="28"/>
          <w:szCs w:val="28"/>
          <w:u w:val="single"/>
        </w:rPr>
        <w:t xml:space="preserve"> crise communautaire</w:t>
      </w:r>
      <w:r w:rsidR="000632C7" w:rsidRPr="00E93DB8">
        <w:rPr>
          <w:sz w:val="28"/>
          <w:szCs w:val="28"/>
        </w:rPr>
        <w:t xml:space="preserve"> et le </w:t>
      </w:r>
      <w:r w:rsidR="000632C7" w:rsidRPr="00E93DB8">
        <w:rPr>
          <w:sz w:val="28"/>
          <w:szCs w:val="28"/>
          <w:u w:val="single"/>
        </w:rPr>
        <w:t>bouc émissaire</w:t>
      </w:r>
      <w:r w:rsidR="00E2038C">
        <w:rPr>
          <w:sz w:val="28"/>
          <w:szCs w:val="28"/>
        </w:rPr>
        <w:t>, selon une articulation que nous préciserons dans quelques instants</w:t>
      </w:r>
      <w:r w:rsidRPr="00E93DB8">
        <w:rPr>
          <w:sz w:val="28"/>
          <w:szCs w:val="28"/>
        </w:rPr>
        <w:t>.</w:t>
      </w:r>
    </w:p>
    <w:p w:rsidR="007A4E95" w:rsidRPr="00E93DB8" w:rsidRDefault="007A4E95" w:rsidP="00172DB2">
      <w:pPr>
        <w:pStyle w:val="Paragraphedeliste"/>
        <w:rPr>
          <w:sz w:val="28"/>
          <w:szCs w:val="28"/>
        </w:rPr>
      </w:pPr>
    </w:p>
    <w:p w:rsidR="007A4E95" w:rsidRPr="00E93DB8" w:rsidRDefault="001C7637" w:rsidP="00172DB2">
      <w:pPr>
        <w:pStyle w:val="Paragraphedeliste"/>
        <w:numPr>
          <w:ilvl w:val="0"/>
          <w:numId w:val="5"/>
        </w:numPr>
        <w:jc w:val="both"/>
        <w:rPr>
          <w:sz w:val="28"/>
          <w:szCs w:val="28"/>
        </w:rPr>
      </w:pPr>
      <w:r>
        <w:rPr>
          <w:sz w:val="28"/>
          <w:szCs w:val="28"/>
        </w:rPr>
        <w:t>La coopération avec Jean-Michel</w:t>
      </w:r>
      <w:r w:rsidR="007A4E95" w:rsidRPr="00E93DB8">
        <w:rPr>
          <w:sz w:val="28"/>
          <w:szCs w:val="28"/>
        </w:rPr>
        <w:t> Oughourlian aboutit à la publication d’un</w:t>
      </w:r>
      <w:r w:rsidR="00A264D6">
        <w:rPr>
          <w:sz w:val="28"/>
          <w:szCs w:val="28"/>
        </w:rPr>
        <w:t xml:space="preserve"> important livre d’</w:t>
      </w:r>
      <w:r w:rsidR="007A4E95" w:rsidRPr="00E93DB8">
        <w:rPr>
          <w:sz w:val="28"/>
          <w:szCs w:val="28"/>
        </w:rPr>
        <w:t>entretien en 1978 : « </w:t>
      </w:r>
      <w:r w:rsidR="007A4E95" w:rsidRPr="00E93DB8">
        <w:rPr>
          <w:sz w:val="28"/>
          <w:szCs w:val="28"/>
          <w:u w:val="single"/>
        </w:rPr>
        <w:t>Des choses cachées depuis la fondation du monde</w:t>
      </w:r>
      <w:r w:rsidR="007A4E95" w:rsidRPr="00E93DB8">
        <w:rPr>
          <w:sz w:val="28"/>
          <w:szCs w:val="28"/>
        </w:rPr>
        <w:t> ». Au-delà du désir et de la violence mimétique, il s’agit de savoir pourquoi les origines religieuses de la culture restent ignorées, voire occultées. Le « </w:t>
      </w:r>
      <w:r w:rsidR="007A4E95" w:rsidRPr="00A264D6">
        <w:rPr>
          <w:sz w:val="28"/>
          <w:szCs w:val="28"/>
          <w:u w:val="single"/>
        </w:rPr>
        <w:t>lynchage fondateur</w:t>
      </w:r>
      <w:r w:rsidR="007A4E95" w:rsidRPr="00E93DB8">
        <w:rPr>
          <w:sz w:val="28"/>
          <w:szCs w:val="28"/>
        </w:rPr>
        <w:t xml:space="preserve"> » est camouflé par </w:t>
      </w:r>
      <w:r w:rsidR="00A264D6">
        <w:rPr>
          <w:sz w:val="28"/>
          <w:szCs w:val="28"/>
        </w:rPr>
        <w:t>la « foule » anonyme alors que</w:t>
      </w:r>
      <w:r w:rsidR="007A4E95" w:rsidRPr="00E93DB8">
        <w:rPr>
          <w:sz w:val="28"/>
          <w:szCs w:val="28"/>
        </w:rPr>
        <w:t xml:space="preserve"> la victime, innocente ou non,</w:t>
      </w:r>
      <w:r w:rsidR="00A264D6">
        <w:rPr>
          <w:sz w:val="28"/>
          <w:szCs w:val="28"/>
        </w:rPr>
        <w:t xml:space="preserve"> est chargée de tous les maux par</w:t>
      </w:r>
      <w:r w:rsidR="007A4E95" w:rsidRPr="00E93DB8">
        <w:rPr>
          <w:sz w:val="28"/>
          <w:szCs w:val="28"/>
        </w:rPr>
        <w:t xml:space="preserve"> la comm</w:t>
      </w:r>
      <w:r w:rsidR="000632C7" w:rsidRPr="00E93DB8">
        <w:rPr>
          <w:sz w:val="28"/>
          <w:szCs w:val="28"/>
        </w:rPr>
        <w:t>unauté. L’Ancien et le Nouveau T</w:t>
      </w:r>
      <w:r w:rsidR="007A4E95" w:rsidRPr="00E93DB8">
        <w:rPr>
          <w:sz w:val="28"/>
          <w:szCs w:val="28"/>
        </w:rPr>
        <w:t>estaments servent de guides et d’illustrations à cette réflexion</w:t>
      </w:r>
      <w:r w:rsidR="000632C7" w:rsidRPr="00E93DB8">
        <w:rPr>
          <w:sz w:val="28"/>
          <w:szCs w:val="28"/>
        </w:rPr>
        <w:t xml:space="preserve"> de fond</w:t>
      </w:r>
      <w:r w:rsidR="007A4E95" w:rsidRPr="00E93DB8">
        <w:rPr>
          <w:sz w:val="28"/>
          <w:szCs w:val="28"/>
        </w:rPr>
        <w:t xml:space="preserve"> qui </w:t>
      </w:r>
      <w:r>
        <w:rPr>
          <w:sz w:val="28"/>
          <w:szCs w:val="28"/>
        </w:rPr>
        <w:t xml:space="preserve">procède </w:t>
      </w:r>
      <w:r>
        <w:rPr>
          <w:sz w:val="28"/>
          <w:szCs w:val="28"/>
        </w:rPr>
        <w:lastRenderedPageBreak/>
        <w:t>des intuitions initiales</w:t>
      </w:r>
      <w:r w:rsidR="00212689">
        <w:rPr>
          <w:sz w:val="28"/>
          <w:szCs w:val="28"/>
        </w:rPr>
        <w:t xml:space="preserve"> de René Girard</w:t>
      </w:r>
      <w:r w:rsidR="00A264D6">
        <w:rPr>
          <w:sz w:val="28"/>
          <w:szCs w:val="28"/>
        </w:rPr>
        <w:t xml:space="preserve"> qui remontent à la fin des années 1950</w:t>
      </w:r>
      <w:r w:rsidR="007A4E95" w:rsidRPr="00E93DB8">
        <w:rPr>
          <w:sz w:val="28"/>
          <w:szCs w:val="28"/>
        </w:rPr>
        <w:t>.</w:t>
      </w:r>
    </w:p>
    <w:p w:rsidR="007A4E95" w:rsidRPr="00E93DB8" w:rsidRDefault="007A4E95" w:rsidP="00172DB2">
      <w:pPr>
        <w:pStyle w:val="Paragraphedeliste"/>
        <w:rPr>
          <w:sz w:val="28"/>
          <w:szCs w:val="28"/>
        </w:rPr>
      </w:pPr>
    </w:p>
    <w:p w:rsidR="007A4E95" w:rsidRPr="00E93DB8" w:rsidRDefault="000632C7" w:rsidP="00172DB2">
      <w:pPr>
        <w:pStyle w:val="Paragraphedeliste"/>
        <w:jc w:val="both"/>
        <w:rPr>
          <w:sz w:val="28"/>
          <w:szCs w:val="28"/>
        </w:rPr>
      </w:pPr>
      <w:r w:rsidRPr="00E93DB8">
        <w:rPr>
          <w:sz w:val="28"/>
          <w:szCs w:val="28"/>
        </w:rPr>
        <w:t>C’est au cours de c</w:t>
      </w:r>
      <w:r w:rsidR="007A4E95" w:rsidRPr="00E93DB8">
        <w:rPr>
          <w:sz w:val="28"/>
          <w:szCs w:val="28"/>
        </w:rPr>
        <w:t>es dernières années que Girard écrit son quatrième ouvrage consacré au « </w:t>
      </w:r>
      <w:r w:rsidR="007A4E95" w:rsidRPr="00E93DB8">
        <w:rPr>
          <w:sz w:val="28"/>
          <w:szCs w:val="28"/>
          <w:u w:val="single"/>
        </w:rPr>
        <w:t>Bouc émissaire</w:t>
      </w:r>
      <w:r w:rsidR="00A264D6">
        <w:rPr>
          <w:sz w:val="28"/>
          <w:szCs w:val="28"/>
        </w:rPr>
        <w:t xml:space="preserve"> », et </w:t>
      </w:r>
      <w:r w:rsidR="007A4E95" w:rsidRPr="00E93DB8">
        <w:rPr>
          <w:sz w:val="28"/>
          <w:szCs w:val="28"/>
        </w:rPr>
        <w:t>point d’aboutissement de la théorie mimétique. Aux boucs émissaires des religions archaïques, condamnés par leurs communautés</w:t>
      </w:r>
      <w:r w:rsidR="00212689">
        <w:rPr>
          <w:sz w:val="28"/>
          <w:szCs w:val="28"/>
        </w:rPr>
        <w:t xml:space="preserve"> respectives,</w:t>
      </w:r>
      <w:r w:rsidR="007A4E95" w:rsidRPr="00E93DB8">
        <w:rPr>
          <w:sz w:val="28"/>
          <w:szCs w:val="28"/>
        </w:rPr>
        <w:t xml:space="preserve"> en vue de rétablir l’ordre, s’oppose désormais </w:t>
      </w:r>
      <w:r w:rsidR="007A4E95" w:rsidRPr="00A963ED">
        <w:rPr>
          <w:sz w:val="28"/>
          <w:szCs w:val="28"/>
          <w:u w:val="single"/>
        </w:rPr>
        <w:t>la victime innocente et conse</w:t>
      </w:r>
      <w:r w:rsidRPr="00A963ED">
        <w:rPr>
          <w:sz w:val="28"/>
          <w:szCs w:val="28"/>
          <w:u w:val="single"/>
        </w:rPr>
        <w:t>ntante, le Christ</w:t>
      </w:r>
      <w:r w:rsidRPr="00E93DB8">
        <w:rPr>
          <w:sz w:val="28"/>
          <w:szCs w:val="28"/>
        </w:rPr>
        <w:t>, qui révèle le</w:t>
      </w:r>
      <w:r w:rsidR="007A4E95" w:rsidRPr="00E93DB8">
        <w:rPr>
          <w:sz w:val="28"/>
          <w:szCs w:val="28"/>
        </w:rPr>
        <w:t xml:space="preserve"> chemin unique, celui de la renonciation à la violence collective. René Girard s’inspire aussi des premières </w:t>
      </w:r>
      <w:r w:rsidRPr="00E93DB8">
        <w:rPr>
          <w:sz w:val="28"/>
          <w:szCs w:val="28"/>
        </w:rPr>
        <w:t xml:space="preserve">victimes </w:t>
      </w:r>
      <w:r w:rsidR="00A963ED">
        <w:rPr>
          <w:sz w:val="28"/>
          <w:szCs w:val="28"/>
        </w:rPr>
        <w:t>réelles ou potentielles</w:t>
      </w:r>
      <w:r w:rsidR="00A264D6">
        <w:rPr>
          <w:sz w:val="28"/>
          <w:szCs w:val="28"/>
        </w:rPr>
        <w:t>,</w:t>
      </w:r>
      <w:r w:rsidRPr="00E93DB8">
        <w:rPr>
          <w:sz w:val="28"/>
          <w:szCs w:val="28"/>
        </w:rPr>
        <w:t xml:space="preserve"> de l’</w:t>
      </w:r>
      <w:r w:rsidRPr="00212689">
        <w:rPr>
          <w:sz w:val="28"/>
          <w:szCs w:val="28"/>
          <w:u w:val="single"/>
        </w:rPr>
        <w:t>Ancien Testament</w:t>
      </w:r>
      <w:r w:rsidR="00212689" w:rsidRPr="00212689">
        <w:rPr>
          <w:sz w:val="28"/>
          <w:szCs w:val="28"/>
          <w:u w:val="single"/>
        </w:rPr>
        <w:t> :</w:t>
      </w:r>
      <w:r w:rsidR="007A4E95" w:rsidRPr="00212689">
        <w:rPr>
          <w:sz w:val="28"/>
          <w:szCs w:val="28"/>
          <w:u w:val="single"/>
        </w:rPr>
        <w:t xml:space="preserve"> Abel, </w:t>
      </w:r>
      <w:r w:rsidR="00A963ED" w:rsidRPr="00212689">
        <w:rPr>
          <w:sz w:val="28"/>
          <w:szCs w:val="28"/>
          <w:u w:val="single"/>
        </w:rPr>
        <w:t>Isaac</w:t>
      </w:r>
      <w:r w:rsidR="007A4E95" w:rsidRPr="00212689">
        <w:rPr>
          <w:sz w:val="28"/>
          <w:szCs w:val="28"/>
          <w:u w:val="single"/>
        </w:rPr>
        <w:t>, Joseph, Jonas, Job</w:t>
      </w:r>
      <w:r w:rsidR="00A264D6">
        <w:rPr>
          <w:sz w:val="28"/>
          <w:szCs w:val="28"/>
        </w:rPr>
        <w:t> :</w:t>
      </w:r>
      <w:r w:rsidR="007A4E95" w:rsidRPr="00E93DB8">
        <w:rPr>
          <w:sz w:val="28"/>
          <w:szCs w:val="28"/>
        </w:rPr>
        <w:t xml:space="preserve"> </w:t>
      </w:r>
      <w:r w:rsidR="00A264D6">
        <w:rPr>
          <w:sz w:val="28"/>
          <w:szCs w:val="28"/>
        </w:rPr>
        <w:t>e</w:t>
      </w:r>
      <w:r w:rsidR="00212689">
        <w:rPr>
          <w:sz w:val="28"/>
          <w:szCs w:val="28"/>
        </w:rPr>
        <w:t>lles</w:t>
      </w:r>
      <w:r w:rsidR="007A4E95" w:rsidRPr="00E93DB8">
        <w:rPr>
          <w:sz w:val="28"/>
          <w:szCs w:val="28"/>
        </w:rPr>
        <w:t xml:space="preserve"> annoncent </w:t>
      </w:r>
      <w:r w:rsidR="00A264D6">
        <w:rPr>
          <w:sz w:val="28"/>
          <w:szCs w:val="28"/>
        </w:rPr>
        <w:t xml:space="preserve">et préparent </w:t>
      </w:r>
      <w:r w:rsidR="007A4E95" w:rsidRPr="00E93DB8">
        <w:rPr>
          <w:sz w:val="28"/>
          <w:szCs w:val="28"/>
        </w:rPr>
        <w:t>la passion du Christ</w:t>
      </w:r>
      <w:r w:rsidR="00A264D6">
        <w:rPr>
          <w:sz w:val="28"/>
          <w:szCs w:val="28"/>
        </w:rPr>
        <w:t>, événement fondateur dans l’histoire de l’humanité</w:t>
      </w:r>
      <w:r w:rsidR="007A4E95" w:rsidRPr="00E93DB8">
        <w:rPr>
          <w:sz w:val="28"/>
          <w:szCs w:val="28"/>
        </w:rPr>
        <w:t>. Le livre est publié en 1982, alors que René Girard nommé « full professor » à Stanford university</w:t>
      </w:r>
      <w:r w:rsidR="00A264D6">
        <w:rPr>
          <w:sz w:val="28"/>
          <w:szCs w:val="28"/>
        </w:rPr>
        <w:t>,</w:t>
      </w:r>
      <w:r w:rsidR="007A4E95" w:rsidRPr="00E93DB8">
        <w:rPr>
          <w:sz w:val="28"/>
          <w:szCs w:val="28"/>
        </w:rPr>
        <w:t xml:space="preserve"> a cinquante-neuf ans.</w:t>
      </w:r>
    </w:p>
    <w:p w:rsidR="00D90875" w:rsidRPr="00E93DB8" w:rsidRDefault="00D90875" w:rsidP="00172DB2">
      <w:pPr>
        <w:pStyle w:val="Paragraphedeliste"/>
        <w:ind w:left="360"/>
        <w:jc w:val="both"/>
        <w:rPr>
          <w:sz w:val="28"/>
          <w:szCs w:val="28"/>
        </w:rPr>
      </w:pPr>
    </w:p>
    <w:p w:rsidR="00D90875" w:rsidRPr="00E93DB8" w:rsidRDefault="007A4E95" w:rsidP="00172DB2">
      <w:pPr>
        <w:pStyle w:val="Paragraphedeliste"/>
        <w:numPr>
          <w:ilvl w:val="0"/>
          <w:numId w:val="3"/>
        </w:numPr>
        <w:jc w:val="both"/>
        <w:rPr>
          <w:sz w:val="28"/>
          <w:szCs w:val="28"/>
        </w:rPr>
      </w:pPr>
      <w:r w:rsidRPr="00E93DB8">
        <w:rPr>
          <w:sz w:val="28"/>
          <w:szCs w:val="28"/>
          <w:u w:val="single"/>
        </w:rPr>
        <w:t>L’université de Stanford et la retraite (1982 – 2015) …</w:t>
      </w:r>
      <w:r w:rsidRPr="00E93DB8">
        <w:rPr>
          <w:sz w:val="28"/>
          <w:szCs w:val="28"/>
        </w:rPr>
        <w:t> :</w:t>
      </w:r>
    </w:p>
    <w:p w:rsidR="007A4E95" w:rsidRPr="00E93DB8" w:rsidRDefault="007A4E95" w:rsidP="00172DB2">
      <w:pPr>
        <w:pStyle w:val="Paragraphedeliste"/>
        <w:ind w:left="360"/>
        <w:jc w:val="both"/>
        <w:rPr>
          <w:sz w:val="28"/>
          <w:szCs w:val="28"/>
        </w:rPr>
      </w:pPr>
    </w:p>
    <w:p w:rsidR="007A4E95" w:rsidRPr="00E93DB8" w:rsidRDefault="007A4E95" w:rsidP="00172DB2">
      <w:pPr>
        <w:pStyle w:val="Paragraphedeliste"/>
        <w:numPr>
          <w:ilvl w:val="0"/>
          <w:numId w:val="5"/>
        </w:numPr>
        <w:jc w:val="both"/>
        <w:rPr>
          <w:sz w:val="28"/>
          <w:szCs w:val="28"/>
        </w:rPr>
      </w:pPr>
      <w:r w:rsidRPr="00E93DB8">
        <w:rPr>
          <w:sz w:val="28"/>
          <w:szCs w:val="28"/>
        </w:rPr>
        <w:t xml:space="preserve">Les années californiennes et la retraite active de René Girard lui apportent la célébrité. Stanford est l’une des plus prestigieuses universités mondiales, </w:t>
      </w:r>
      <w:r w:rsidR="000632C7" w:rsidRPr="00E93DB8">
        <w:rPr>
          <w:sz w:val="28"/>
          <w:szCs w:val="28"/>
        </w:rPr>
        <w:t>la deuxième</w:t>
      </w:r>
      <w:r w:rsidRPr="00E93DB8">
        <w:rPr>
          <w:sz w:val="28"/>
          <w:szCs w:val="28"/>
        </w:rPr>
        <w:t xml:space="preserve"> suivant les critères internationaux. </w:t>
      </w:r>
      <w:r w:rsidR="00212689">
        <w:rPr>
          <w:sz w:val="28"/>
          <w:szCs w:val="28"/>
        </w:rPr>
        <w:t>V</w:t>
      </w:r>
      <w:r w:rsidRPr="00E93DB8">
        <w:rPr>
          <w:sz w:val="28"/>
          <w:szCs w:val="28"/>
        </w:rPr>
        <w:t>ingt-et-un Prix Nobel</w:t>
      </w:r>
      <w:r w:rsidR="00212689">
        <w:rPr>
          <w:sz w:val="28"/>
          <w:szCs w:val="28"/>
        </w:rPr>
        <w:t xml:space="preserve"> ont été attribués à</w:t>
      </w:r>
      <w:r w:rsidRPr="00E93DB8">
        <w:rPr>
          <w:sz w:val="28"/>
          <w:szCs w:val="28"/>
        </w:rPr>
        <w:t xml:space="preserve"> ses professeurs et l’université dispose de 22 milliards d’endowment</w:t>
      </w:r>
      <w:r w:rsidR="000222BB">
        <w:rPr>
          <w:sz w:val="28"/>
          <w:szCs w:val="28"/>
        </w:rPr>
        <w:t xml:space="preserve"> (valeur 2016)</w:t>
      </w:r>
      <w:r w:rsidRPr="00E93DB8">
        <w:rPr>
          <w:sz w:val="28"/>
          <w:szCs w:val="28"/>
        </w:rPr>
        <w:t>. Le taux d’admission s’établit entre 5 et 10 %. Huit millions d’ouvrages sont répartis entre ses dix-neuf bibliothèques. Stanford, c’est aussi la proximité de la Silicon Valley et de ses start-up</w:t>
      </w:r>
      <w:r w:rsidR="00C73335" w:rsidRPr="00E93DB8">
        <w:rPr>
          <w:sz w:val="28"/>
          <w:szCs w:val="28"/>
        </w:rPr>
        <w:t>, telles celles</w:t>
      </w:r>
      <w:r w:rsidR="000B46D8">
        <w:rPr>
          <w:sz w:val="28"/>
          <w:szCs w:val="28"/>
        </w:rPr>
        <w:t xml:space="preserve"> que financera plus tard</w:t>
      </w:r>
      <w:r w:rsidR="003154E0" w:rsidRPr="00E93DB8">
        <w:rPr>
          <w:sz w:val="28"/>
          <w:szCs w:val="28"/>
        </w:rPr>
        <w:t xml:space="preserve"> </w:t>
      </w:r>
      <w:r w:rsidR="00A264D6">
        <w:rPr>
          <w:sz w:val="28"/>
          <w:szCs w:val="28"/>
        </w:rPr>
        <w:t xml:space="preserve">le mécène de la fondation « Imatatio », </w:t>
      </w:r>
      <w:r w:rsidR="003154E0" w:rsidRPr="00E93DB8">
        <w:rPr>
          <w:sz w:val="28"/>
          <w:szCs w:val="28"/>
        </w:rPr>
        <w:t>Peter Thiel :</w:t>
      </w:r>
      <w:r w:rsidR="000B46D8">
        <w:rPr>
          <w:sz w:val="28"/>
          <w:szCs w:val="28"/>
        </w:rPr>
        <w:t xml:space="preserve"> Paypal ou encore Facebook et</w:t>
      </w:r>
      <w:r w:rsidR="00C73335" w:rsidRPr="00E93DB8">
        <w:rPr>
          <w:sz w:val="28"/>
          <w:szCs w:val="28"/>
        </w:rPr>
        <w:t xml:space="preserve"> Linkedin. L</w:t>
      </w:r>
      <w:r w:rsidR="005D3729" w:rsidRPr="00E93DB8">
        <w:rPr>
          <w:sz w:val="28"/>
          <w:szCs w:val="28"/>
        </w:rPr>
        <w:t>’école</w:t>
      </w:r>
      <w:r w:rsidR="00C73335" w:rsidRPr="00E93DB8">
        <w:rPr>
          <w:sz w:val="28"/>
          <w:szCs w:val="28"/>
        </w:rPr>
        <w:t xml:space="preserve"> dite</w:t>
      </w:r>
      <w:r w:rsidR="005D3729" w:rsidRPr="00E93DB8">
        <w:rPr>
          <w:sz w:val="28"/>
          <w:szCs w:val="28"/>
        </w:rPr>
        <w:t xml:space="preserve"> de Palo Alto</w:t>
      </w:r>
      <w:r w:rsidR="00C73335" w:rsidRPr="00E93DB8">
        <w:rPr>
          <w:sz w:val="28"/>
          <w:szCs w:val="28"/>
        </w:rPr>
        <w:t xml:space="preserve">, </w:t>
      </w:r>
      <w:r w:rsidR="003154E0" w:rsidRPr="00E93DB8">
        <w:rPr>
          <w:sz w:val="28"/>
          <w:szCs w:val="28"/>
        </w:rPr>
        <w:t xml:space="preserve">de </w:t>
      </w:r>
      <w:r w:rsidR="000222BB">
        <w:rPr>
          <w:sz w:val="28"/>
          <w:szCs w:val="28"/>
        </w:rPr>
        <w:t>Gre</w:t>
      </w:r>
      <w:r w:rsidR="00C73335" w:rsidRPr="00E93DB8">
        <w:rPr>
          <w:sz w:val="28"/>
          <w:szCs w:val="28"/>
        </w:rPr>
        <w:t>gory Bateson</w:t>
      </w:r>
      <w:r w:rsidR="00EF5CD1">
        <w:rPr>
          <w:sz w:val="28"/>
          <w:szCs w:val="28"/>
        </w:rPr>
        <w:t xml:space="preserve"> (1904 – 1980) proche de la fondation Macy</w:t>
      </w:r>
      <w:r w:rsidR="00C73335" w:rsidRPr="00E93DB8">
        <w:rPr>
          <w:sz w:val="28"/>
          <w:szCs w:val="28"/>
        </w:rPr>
        <w:t>, est la pionnière</w:t>
      </w:r>
      <w:r w:rsidR="005D3729" w:rsidRPr="00E93DB8">
        <w:rPr>
          <w:sz w:val="28"/>
          <w:szCs w:val="28"/>
        </w:rPr>
        <w:t xml:space="preserve"> incontesté</w:t>
      </w:r>
      <w:r w:rsidR="00C73335" w:rsidRPr="00E93DB8">
        <w:rPr>
          <w:sz w:val="28"/>
          <w:szCs w:val="28"/>
        </w:rPr>
        <w:t>e</w:t>
      </w:r>
      <w:r w:rsidR="005D3729" w:rsidRPr="00E93DB8">
        <w:rPr>
          <w:sz w:val="28"/>
          <w:szCs w:val="28"/>
        </w:rPr>
        <w:t xml:space="preserve"> de la </w:t>
      </w:r>
      <w:r w:rsidR="000632C8" w:rsidRPr="00E93DB8">
        <w:rPr>
          <w:sz w:val="28"/>
          <w:szCs w:val="28"/>
        </w:rPr>
        <w:t>cybernétique</w:t>
      </w:r>
      <w:r w:rsidR="005D3729" w:rsidRPr="00E93DB8">
        <w:rPr>
          <w:sz w:val="28"/>
          <w:szCs w:val="28"/>
        </w:rPr>
        <w:t xml:space="preserve">. Cet environnement a attiré les meilleurs chercheurs dont M. Serres, collègue académicien </w:t>
      </w:r>
      <w:r w:rsidR="00A61751" w:rsidRPr="00E93DB8">
        <w:rPr>
          <w:sz w:val="28"/>
          <w:szCs w:val="28"/>
        </w:rPr>
        <w:t>ou encore J.P. Dupuy, créateur du CREA à polytechnique</w:t>
      </w:r>
      <w:r w:rsidR="00EF5CD1">
        <w:rPr>
          <w:sz w:val="28"/>
          <w:szCs w:val="28"/>
        </w:rPr>
        <w:t>,</w:t>
      </w:r>
      <w:r w:rsidR="00A61751" w:rsidRPr="00E93DB8">
        <w:rPr>
          <w:sz w:val="28"/>
          <w:szCs w:val="28"/>
        </w:rPr>
        <w:t xml:space="preserve"> puis du « Centre d’étude du langage et de l’information » à Stanford.</w:t>
      </w:r>
    </w:p>
    <w:p w:rsidR="00A61751" w:rsidRPr="00E93DB8" w:rsidRDefault="00A61751" w:rsidP="00172DB2">
      <w:pPr>
        <w:pStyle w:val="Paragraphedeliste"/>
        <w:jc w:val="both"/>
        <w:rPr>
          <w:sz w:val="28"/>
          <w:szCs w:val="28"/>
        </w:rPr>
      </w:pPr>
    </w:p>
    <w:p w:rsidR="00EF5CD1" w:rsidRDefault="003154E0" w:rsidP="00172DB2">
      <w:pPr>
        <w:pStyle w:val="Paragraphedeliste"/>
        <w:numPr>
          <w:ilvl w:val="0"/>
          <w:numId w:val="5"/>
        </w:numPr>
        <w:jc w:val="both"/>
        <w:rPr>
          <w:sz w:val="28"/>
          <w:szCs w:val="28"/>
        </w:rPr>
      </w:pPr>
      <w:r w:rsidRPr="00E93DB8">
        <w:rPr>
          <w:sz w:val="28"/>
          <w:szCs w:val="28"/>
        </w:rPr>
        <w:t xml:space="preserve">Pour </w:t>
      </w:r>
      <w:r w:rsidR="00EF5CD1">
        <w:rPr>
          <w:sz w:val="28"/>
          <w:szCs w:val="28"/>
        </w:rPr>
        <w:t>situer l’université de Stanford, il faut rappeler que</w:t>
      </w:r>
      <w:r w:rsidRPr="00E93DB8">
        <w:rPr>
          <w:sz w:val="28"/>
          <w:szCs w:val="28"/>
        </w:rPr>
        <w:t>, s</w:t>
      </w:r>
      <w:r w:rsidR="00A61751" w:rsidRPr="00E93DB8">
        <w:rPr>
          <w:sz w:val="28"/>
          <w:szCs w:val="28"/>
        </w:rPr>
        <w:t>eul</w:t>
      </w:r>
      <w:r w:rsidRPr="00E93DB8">
        <w:rPr>
          <w:sz w:val="28"/>
          <w:szCs w:val="28"/>
        </w:rPr>
        <w:t>e</w:t>
      </w:r>
      <w:r w:rsidR="00A61751" w:rsidRPr="00E93DB8">
        <w:rPr>
          <w:sz w:val="28"/>
          <w:szCs w:val="28"/>
        </w:rPr>
        <w:t xml:space="preserve"> Harvard dépasse Stanford</w:t>
      </w:r>
      <w:r w:rsidR="00C57D38" w:rsidRPr="00E93DB8">
        <w:rPr>
          <w:sz w:val="28"/>
          <w:szCs w:val="28"/>
        </w:rPr>
        <w:t xml:space="preserve"> en notoriété mondiale</w:t>
      </w:r>
      <w:r w:rsidR="00A61751" w:rsidRPr="00E93DB8">
        <w:rPr>
          <w:sz w:val="28"/>
          <w:szCs w:val="28"/>
        </w:rPr>
        <w:t xml:space="preserve"> avec ses quarante-cinq Prix Nobel, ses taux d’admission inférieurs à 5 %, ses 90 bibliothèques regroupant 15 millions d’ouvrages, ses 30 milliards</w:t>
      </w:r>
      <w:r w:rsidR="000222BB">
        <w:rPr>
          <w:sz w:val="28"/>
          <w:szCs w:val="28"/>
        </w:rPr>
        <w:t xml:space="preserve"> (valeur actuelle)</w:t>
      </w:r>
      <w:r w:rsidR="00EF5CD1">
        <w:rPr>
          <w:sz w:val="28"/>
          <w:szCs w:val="28"/>
        </w:rPr>
        <w:t xml:space="preserve"> de dotation financière</w:t>
      </w:r>
      <w:r w:rsidR="00C57D38" w:rsidRPr="00E93DB8">
        <w:rPr>
          <w:sz w:val="28"/>
          <w:szCs w:val="28"/>
        </w:rPr>
        <w:t>, ses 7 présidents américains</w:t>
      </w:r>
      <w:r w:rsidR="00A61751" w:rsidRPr="00E93DB8">
        <w:rPr>
          <w:sz w:val="28"/>
          <w:szCs w:val="28"/>
        </w:rPr>
        <w:t xml:space="preserve">. A ce tableau spectaculaire d’Harvard, s’ajoute la proximité de la grande université scientifique des USA, le M.I.T. à Cambridge – </w:t>
      </w:r>
      <w:r w:rsidR="00A73478">
        <w:rPr>
          <w:sz w:val="28"/>
          <w:szCs w:val="28"/>
        </w:rPr>
        <w:t>Massachuss</w:t>
      </w:r>
      <w:r w:rsidR="000632C8" w:rsidRPr="00E93DB8">
        <w:rPr>
          <w:sz w:val="28"/>
          <w:szCs w:val="28"/>
        </w:rPr>
        <w:t>etts</w:t>
      </w:r>
      <w:r w:rsidR="00C57D38" w:rsidRPr="00E93DB8">
        <w:rPr>
          <w:sz w:val="28"/>
          <w:szCs w:val="28"/>
        </w:rPr>
        <w:t xml:space="preserve">. Ces </w:t>
      </w:r>
      <w:r w:rsidR="00C57D38" w:rsidRPr="00E93DB8">
        <w:rPr>
          <w:sz w:val="28"/>
          <w:szCs w:val="28"/>
        </w:rPr>
        <w:lastRenderedPageBreak/>
        <w:t>instituti</w:t>
      </w:r>
      <w:r w:rsidRPr="00E93DB8">
        <w:rPr>
          <w:sz w:val="28"/>
          <w:szCs w:val="28"/>
        </w:rPr>
        <w:t>ons</w:t>
      </w:r>
      <w:r w:rsidR="000222BB">
        <w:rPr>
          <w:sz w:val="28"/>
          <w:szCs w:val="28"/>
        </w:rPr>
        <w:t>, parmi les plus anciennes aux Etats Unis</w:t>
      </w:r>
      <w:r w:rsidRPr="00E93DB8">
        <w:rPr>
          <w:sz w:val="28"/>
          <w:szCs w:val="28"/>
        </w:rPr>
        <w:t xml:space="preserve"> font partie de l’Ivy League. C</w:t>
      </w:r>
      <w:r w:rsidR="00C57D38" w:rsidRPr="00E93DB8">
        <w:rPr>
          <w:sz w:val="28"/>
          <w:szCs w:val="28"/>
        </w:rPr>
        <w:t>es v</w:t>
      </w:r>
      <w:r w:rsidR="00A963ED">
        <w:rPr>
          <w:sz w:val="28"/>
          <w:szCs w:val="28"/>
        </w:rPr>
        <w:t>énérables</w:t>
      </w:r>
      <w:r w:rsidR="00C57D38" w:rsidRPr="00E93DB8">
        <w:rPr>
          <w:sz w:val="28"/>
          <w:szCs w:val="28"/>
        </w:rPr>
        <w:t xml:space="preserve"> universités couvertes de lierre </w:t>
      </w:r>
      <w:r w:rsidR="00EF5CD1">
        <w:rPr>
          <w:sz w:val="28"/>
          <w:szCs w:val="28"/>
        </w:rPr>
        <w:t xml:space="preserve">ont été </w:t>
      </w:r>
      <w:r w:rsidR="00C57D38" w:rsidRPr="00E93DB8">
        <w:rPr>
          <w:sz w:val="28"/>
          <w:szCs w:val="28"/>
        </w:rPr>
        <w:t xml:space="preserve">créées par les </w:t>
      </w:r>
      <w:r w:rsidRPr="00E93DB8">
        <w:rPr>
          <w:sz w:val="28"/>
          <w:szCs w:val="28"/>
        </w:rPr>
        <w:t>« </w:t>
      </w:r>
      <w:r w:rsidR="00C57D38" w:rsidRPr="00E93DB8">
        <w:rPr>
          <w:sz w:val="28"/>
          <w:szCs w:val="28"/>
        </w:rPr>
        <w:t>WASP</w:t>
      </w:r>
      <w:r w:rsidRPr="00E93DB8">
        <w:rPr>
          <w:sz w:val="28"/>
          <w:szCs w:val="28"/>
        </w:rPr>
        <w:t> »</w:t>
      </w:r>
      <w:r w:rsidR="00C57D38" w:rsidRPr="00E93DB8">
        <w:rPr>
          <w:sz w:val="28"/>
          <w:szCs w:val="28"/>
        </w:rPr>
        <w:t xml:space="preserve">, les </w:t>
      </w:r>
      <w:r w:rsidRPr="00E93DB8">
        <w:rPr>
          <w:sz w:val="28"/>
          <w:szCs w:val="28"/>
        </w:rPr>
        <w:t>« </w:t>
      </w:r>
      <w:r w:rsidR="00C57D38" w:rsidRPr="00E93DB8">
        <w:rPr>
          <w:sz w:val="28"/>
          <w:szCs w:val="28"/>
        </w:rPr>
        <w:t>White Anglo-Saxon Protestant</w:t>
      </w:r>
      <w:r w:rsidRPr="00E93DB8">
        <w:rPr>
          <w:sz w:val="28"/>
          <w:szCs w:val="28"/>
        </w:rPr>
        <w:t>s »</w:t>
      </w:r>
      <w:r w:rsidR="000222BB">
        <w:rPr>
          <w:sz w:val="28"/>
          <w:szCs w:val="28"/>
        </w:rPr>
        <w:t>, les premiers migrants européens</w:t>
      </w:r>
      <w:r w:rsidR="00EF5CD1">
        <w:rPr>
          <w:sz w:val="28"/>
          <w:szCs w:val="28"/>
        </w:rPr>
        <w:t>.</w:t>
      </w:r>
    </w:p>
    <w:p w:rsidR="00EF5CD1" w:rsidRDefault="00EF5CD1" w:rsidP="00EF5CD1">
      <w:pPr>
        <w:pStyle w:val="Paragraphedeliste"/>
        <w:jc w:val="both"/>
        <w:rPr>
          <w:sz w:val="28"/>
          <w:szCs w:val="28"/>
        </w:rPr>
      </w:pPr>
    </w:p>
    <w:p w:rsidR="00A61751" w:rsidRPr="00E93DB8" w:rsidRDefault="00A61751" w:rsidP="00EF5CD1">
      <w:pPr>
        <w:pStyle w:val="Paragraphedeliste"/>
        <w:jc w:val="both"/>
        <w:rPr>
          <w:sz w:val="28"/>
          <w:szCs w:val="28"/>
        </w:rPr>
      </w:pPr>
      <w:r w:rsidRPr="00E93DB8">
        <w:rPr>
          <w:sz w:val="28"/>
          <w:szCs w:val="28"/>
        </w:rPr>
        <w:t>Ce n’est justement pas ce type de comparaison mimétique qui intéresse René Girard</w:t>
      </w:r>
      <w:r w:rsidR="00EF5CD1">
        <w:rPr>
          <w:sz w:val="28"/>
          <w:szCs w:val="28"/>
        </w:rPr>
        <w:t>. Il</w:t>
      </w:r>
      <w:r w:rsidRPr="00E93DB8">
        <w:rPr>
          <w:sz w:val="28"/>
          <w:szCs w:val="28"/>
        </w:rPr>
        <w:t xml:space="preserve"> suit son</w:t>
      </w:r>
      <w:r w:rsidR="00C57D38" w:rsidRPr="00E93DB8">
        <w:rPr>
          <w:sz w:val="28"/>
          <w:szCs w:val="28"/>
        </w:rPr>
        <w:t xml:space="preserve"> propre</w:t>
      </w:r>
      <w:r w:rsidRPr="00E93DB8">
        <w:rPr>
          <w:sz w:val="28"/>
          <w:szCs w:val="28"/>
        </w:rPr>
        <w:t xml:space="preserve"> chemin, multiplie les contacts, et fait véritablement école</w:t>
      </w:r>
      <w:r w:rsidR="00C57D38" w:rsidRPr="00E93DB8">
        <w:rPr>
          <w:sz w:val="28"/>
          <w:szCs w:val="28"/>
        </w:rPr>
        <w:t xml:space="preserve"> dans l’environnement fertile de Stanford</w:t>
      </w:r>
      <w:r w:rsidRPr="00E93DB8">
        <w:rPr>
          <w:sz w:val="28"/>
          <w:szCs w:val="28"/>
        </w:rPr>
        <w:t>. Il organise un colloque au titre ambitieux : « Order and disorder »</w:t>
      </w:r>
      <w:r w:rsidR="00C57D38" w:rsidRPr="00E93DB8">
        <w:rPr>
          <w:sz w:val="28"/>
          <w:szCs w:val="28"/>
        </w:rPr>
        <w:t>,</w:t>
      </w:r>
      <w:r w:rsidRPr="00E93DB8">
        <w:rPr>
          <w:sz w:val="28"/>
          <w:szCs w:val="28"/>
        </w:rPr>
        <w:t xml:space="preserve"> auquel participent J.P. Dup</w:t>
      </w:r>
      <w:r w:rsidR="000632C8" w:rsidRPr="00E93DB8">
        <w:rPr>
          <w:sz w:val="28"/>
          <w:szCs w:val="28"/>
        </w:rPr>
        <w:t>uy, K. Arrow, H. Atlan, C. Castor</w:t>
      </w:r>
      <w:r w:rsidRPr="00E93DB8">
        <w:rPr>
          <w:sz w:val="28"/>
          <w:szCs w:val="28"/>
        </w:rPr>
        <w:t>iadis, H. Von Foester, J.M. O</w:t>
      </w:r>
      <w:r w:rsidR="003154E0" w:rsidRPr="00E93DB8">
        <w:rPr>
          <w:sz w:val="28"/>
          <w:szCs w:val="28"/>
        </w:rPr>
        <w:t>ughourlian, M. Serres, F. Varela</w:t>
      </w:r>
      <w:r w:rsidRPr="00E93DB8">
        <w:rPr>
          <w:sz w:val="28"/>
          <w:szCs w:val="28"/>
        </w:rPr>
        <w:t xml:space="preserve"> … Le CREA </w:t>
      </w:r>
      <w:r w:rsidR="00EF5CD1">
        <w:rPr>
          <w:sz w:val="28"/>
          <w:szCs w:val="28"/>
        </w:rPr>
        <w:t xml:space="preserve">(Centre de Recherche en Epistémologie Appliquée) </w:t>
      </w:r>
      <w:r w:rsidRPr="00E93DB8">
        <w:rPr>
          <w:sz w:val="28"/>
          <w:szCs w:val="28"/>
        </w:rPr>
        <w:t>de</w:t>
      </w:r>
      <w:r w:rsidR="00EF5CD1">
        <w:rPr>
          <w:sz w:val="28"/>
          <w:szCs w:val="28"/>
        </w:rPr>
        <w:t xml:space="preserve"> l’école</w:t>
      </w:r>
      <w:r w:rsidRPr="00E93DB8">
        <w:rPr>
          <w:sz w:val="28"/>
          <w:szCs w:val="28"/>
        </w:rPr>
        <w:t xml:space="preserve"> polytechnique </w:t>
      </w:r>
      <w:r w:rsidR="00EF5CD1">
        <w:rPr>
          <w:sz w:val="28"/>
          <w:szCs w:val="28"/>
        </w:rPr>
        <w:t xml:space="preserve">française </w:t>
      </w:r>
      <w:r w:rsidRPr="00E93DB8">
        <w:rPr>
          <w:sz w:val="28"/>
          <w:szCs w:val="28"/>
        </w:rPr>
        <w:t>devient son correspondant naturel avec des enseignants de haute volée</w:t>
      </w:r>
      <w:r w:rsidR="00EF5CD1">
        <w:rPr>
          <w:sz w:val="28"/>
          <w:szCs w:val="28"/>
        </w:rPr>
        <w:t>,</w:t>
      </w:r>
      <w:r w:rsidRPr="00E93DB8">
        <w:rPr>
          <w:sz w:val="28"/>
          <w:szCs w:val="28"/>
        </w:rPr>
        <w:t xml:space="preserve"> </w:t>
      </w:r>
      <w:r w:rsidR="00C57D38" w:rsidRPr="00E93DB8">
        <w:rPr>
          <w:sz w:val="28"/>
          <w:szCs w:val="28"/>
        </w:rPr>
        <w:t>tels que</w:t>
      </w:r>
      <w:r w:rsidRPr="00E93DB8">
        <w:rPr>
          <w:sz w:val="28"/>
          <w:szCs w:val="28"/>
        </w:rPr>
        <w:t xml:space="preserve"> J.P. Dupuy, J.M. Domenach, A. Orléans, L. </w:t>
      </w:r>
      <w:r w:rsidR="000632C8" w:rsidRPr="00E93DB8">
        <w:rPr>
          <w:sz w:val="28"/>
          <w:szCs w:val="28"/>
        </w:rPr>
        <w:t>Scubla</w:t>
      </w:r>
      <w:r w:rsidRPr="00E93DB8">
        <w:rPr>
          <w:sz w:val="28"/>
          <w:szCs w:val="28"/>
        </w:rPr>
        <w:t>.</w:t>
      </w:r>
    </w:p>
    <w:p w:rsidR="00A61751" w:rsidRPr="00E93DB8" w:rsidRDefault="00A61751" w:rsidP="00172DB2">
      <w:pPr>
        <w:pStyle w:val="Paragraphedeliste"/>
        <w:rPr>
          <w:sz w:val="28"/>
          <w:szCs w:val="28"/>
        </w:rPr>
      </w:pPr>
    </w:p>
    <w:p w:rsidR="00A61751" w:rsidRPr="00E93DB8" w:rsidRDefault="00A61751" w:rsidP="00172DB2">
      <w:pPr>
        <w:pStyle w:val="Paragraphedeliste"/>
        <w:numPr>
          <w:ilvl w:val="0"/>
          <w:numId w:val="5"/>
        </w:numPr>
        <w:jc w:val="both"/>
        <w:rPr>
          <w:sz w:val="28"/>
          <w:szCs w:val="28"/>
        </w:rPr>
      </w:pPr>
      <w:r w:rsidRPr="00E93DB8">
        <w:rPr>
          <w:sz w:val="28"/>
          <w:szCs w:val="28"/>
        </w:rPr>
        <w:t>Le colloque de juin 1983 intitulé « Violence et vérité » est consacré à l’œuvre de René Girard</w:t>
      </w:r>
      <w:r w:rsidR="00212689">
        <w:rPr>
          <w:sz w:val="28"/>
          <w:szCs w:val="28"/>
        </w:rPr>
        <w:t>,</w:t>
      </w:r>
      <w:r w:rsidR="003154E0" w:rsidRPr="00E93DB8">
        <w:rPr>
          <w:sz w:val="28"/>
          <w:szCs w:val="28"/>
        </w:rPr>
        <w:t xml:space="preserve"> désormais considéré</w:t>
      </w:r>
      <w:r w:rsidR="00C57D38" w:rsidRPr="00E93DB8">
        <w:rPr>
          <w:sz w:val="28"/>
          <w:szCs w:val="28"/>
        </w:rPr>
        <w:t xml:space="preserve"> comme le chef de file de la théorie mimétique. Cette </w:t>
      </w:r>
      <w:r w:rsidR="000B46D8">
        <w:rPr>
          <w:sz w:val="28"/>
          <w:szCs w:val="28"/>
        </w:rPr>
        <w:t>« Décade de Cerisy »</w:t>
      </w:r>
      <w:r w:rsidR="00EF5CD1">
        <w:rPr>
          <w:sz w:val="28"/>
          <w:szCs w:val="28"/>
        </w:rPr>
        <w:t>,</w:t>
      </w:r>
      <w:r w:rsidR="000B46D8">
        <w:rPr>
          <w:sz w:val="28"/>
          <w:szCs w:val="28"/>
        </w:rPr>
        <w:t xml:space="preserve"> dans le Cotentin</w:t>
      </w:r>
      <w:r w:rsidR="00F503CC" w:rsidRPr="00E93DB8">
        <w:rPr>
          <w:sz w:val="28"/>
          <w:szCs w:val="28"/>
        </w:rPr>
        <w:t xml:space="preserve"> fera date,</w:t>
      </w:r>
      <w:r w:rsidRPr="00E93DB8">
        <w:rPr>
          <w:sz w:val="28"/>
          <w:szCs w:val="28"/>
        </w:rPr>
        <w:t xml:space="preserve"> </w:t>
      </w:r>
      <w:r w:rsidR="000B46D8">
        <w:rPr>
          <w:sz w:val="28"/>
          <w:szCs w:val="28"/>
        </w:rPr>
        <w:t>en réunissant un aréopage exceptionnel</w:t>
      </w:r>
      <w:r w:rsidR="00EF5CD1">
        <w:rPr>
          <w:sz w:val="28"/>
          <w:szCs w:val="28"/>
        </w:rPr>
        <w:t>.</w:t>
      </w:r>
      <w:r w:rsidRPr="00E93DB8">
        <w:rPr>
          <w:sz w:val="28"/>
          <w:szCs w:val="28"/>
        </w:rPr>
        <w:t xml:space="preserve"> René Girard conclut lui-même ces journées d’études</w:t>
      </w:r>
      <w:r w:rsidR="003154E0" w:rsidRPr="00E93DB8">
        <w:rPr>
          <w:sz w:val="28"/>
          <w:szCs w:val="28"/>
        </w:rPr>
        <w:t xml:space="preserve"> </w:t>
      </w:r>
      <w:r w:rsidR="00A963ED">
        <w:rPr>
          <w:sz w:val="28"/>
          <w:szCs w:val="28"/>
        </w:rPr>
        <w:t>dont les actes seront publiés</w:t>
      </w:r>
      <w:r w:rsidR="003154E0" w:rsidRPr="00E93DB8">
        <w:rPr>
          <w:sz w:val="28"/>
          <w:szCs w:val="28"/>
        </w:rPr>
        <w:t xml:space="preserve"> en 1985</w:t>
      </w:r>
      <w:r w:rsidR="00EF5CD1">
        <w:rPr>
          <w:sz w:val="28"/>
          <w:szCs w:val="28"/>
        </w:rPr>
        <w:t xml:space="preserve"> en France</w:t>
      </w:r>
      <w:r w:rsidRPr="00E93DB8">
        <w:rPr>
          <w:sz w:val="28"/>
          <w:szCs w:val="28"/>
        </w:rPr>
        <w:t>.</w:t>
      </w:r>
    </w:p>
    <w:p w:rsidR="00A61751" w:rsidRPr="00E93DB8" w:rsidRDefault="00A61751" w:rsidP="00172DB2">
      <w:pPr>
        <w:pStyle w:val="Paragraphedeliste"/>
        <w:rPr>
          <w:sz w:val="28"/>
          <w:szCs w:val="28"/>
        </w:rPr>
      </w:pPr>
    </w:p>
    <w:p w:rsidR="00A61751" w:rsidRPr="00E93DB8" w:rsidRDefault="00A61751" w:rsidP="00172DB2">
      <w:pPr>
        <w:pStyle w:val="Paragraphedeliste"/>
        <w:numPr>
          <w:ilvl w:val="0"/>
          <w:numId w:val="5"/>
        </w:numPr>
        <w:jc w:val="both"/>
        <w:rPr>
          <w:sz w:val="28"/>
          <w:szCs w:val="28"/>
        </w:rPr>
      </w:pPr>
      <w:r w:rsidRPr="00E93DB8">
        <w:rPr>
          <w:sz w:val="28"/>
          <w:szCs w:val="28"/>
        </w:rPr>
        <w:t>René Girard continue à écrire en approfondissant</w:t>
      </w:r>
      <w:r w:rsidR="00EF5CD1">
        <w:rPr>
          <w:sz w:val="28"/>
          <w:szCs w:val="28"/>
        </w:rPr>
        <w:t xml:space="preserve"> et en défendant</w:t>
      </w:r>
      <w:r w:rsidRPr="00E93DB8">
        <w:rPr>
          <w:sz w:val="28"/>
          <w:szCs w:val="28"/>
        </w:rPr>
        <w:t xml:space="preserve"> sa thèse, diversifiant ses sources, multipliant les exemples, suggérant les déclinaisons dans de nombreux domaines</w:t>
      </w:r>
      <w:r w:rsidR="00A963ED">
        <w:rPr>
          <w:sz w:val="28"/>
          <w:szCs w:val="28"/>
        </w:rPr>
        <w:t>, n’hésitant pa</w:t>
      </w:r>
      <w:r w:rsidR="00F503CC" w:rsidRPr="00E93DB8">
        <w:rPr>
          <w:sz w:val="28"/>
          <w:szCs w:val="28"/>
        </w:rPr>
        <w:t>s à appliqu</w:t>
      </w:r>
      <w:r w:rsidRPr="00E93DB8">
        <w:rPr>
          <w:sz w:val="28"/>
          <w:szCs w:val="28"/>
        </w:rPr>
        <w:t xml:space="preserve">er ses réflexions </w:t>
      </w:r>
      <w:r w:rsidR="00F503CC" w:rsidRPr="00E93DB8">
        <w:rPr>
          <w:sz w:val="28"/>
          <w:szCs w:val="28"/>
        </w:rPr>
        <w:t xml:space="preserve">à </w:t>
      </w:r>
      <w:r w:rsidRPr="00E93DB8">
        <w:rPr>
          <w:sz w:val="28"/>
          <w:szCs w:val="28"/>
        </w:rPr>
        <w:t>l’actualité</w:t>
      </w:r>
      <w:r w:rsidR="00F503CC" w:rsidRPr="00E93DB8">
        <w:rPr>
          <w:sz w:val="28"/>
          <w:szCs w:val="28"/>
        </w:rPr>
        <w:t xml:space="preserve"> immédiate</w:t>
      </w:r>
      <w:r w:rsidR="00EF5CD1">
        <w:rPr>
          <w:sz w:val="28"/>
          <w:szCs w:val="28"/>
        </w:rPr>
        <w:t>, tout en faisant de nouveaux adeptes, tel le théologien James Alison dont il préfacera certains ouvrages</w:t>
      </w:r>
      <w:r w:rsidRPr="00E93DB8">
        <w:rPr>
          <w:sz w:val="28"/>
          <w:szCs w:val="28"/>
        </w:rPr>
        <w:t>.</w:t>
      </w:r>
    </w:p>
    <w:p w:rsidR="00A61751" w:rsidRPr="00E93DB8" w:rsidRDefault="00A61751" w:rsidP="00172DB2">
      <w:pPr>
        <w:pStyle w:val="Paragraphedeliste"/>
        <w:rPr>
          <w:sz w:val="28"/>
          <w:szCs w:val="28"/>
        </w:rPr>
      </w:pPr>
    </w:p>
    <w:p w:rsidR="00A61751" w:rsidRPr="00E93DB8" w:rsidRDefault="00A61751" w:rsidP="00172DB2">
      <w:pPr>
        <w:pStyle w:val="Paragraphedeliste"/>
        <w:numPr>
          <w:ilvl w:val="0"/>
          <w:numId w:val="5"/>
        </w:numPr>
        <w:jc w:val="both"/>
        <w:rPr>
          <w:sz w:val="28"/>
          <w:szCs w:val="28"/>
        </w:rPr>
      </w:pPr>
      <w:r w:rsidRPr="00E93DB8">
        <w:rPr>
          <w:sz w:val="28"/>
          <w:szCs w:val="28"/>
        </w:rPr>
        <w:t>Les publications se succèdent à un rythme régulier « La route antique des hommes pervers » en 1985, « Shakespeare et les feux de l’envie » en 1990, « Je vois tomb</w:t>
      </w:r>
      <w:r w:rsidR="000B46D8">
        <w:rPr>
          <w:sz w:val="28"/>
          <w:szCs w:val="28"/>
        </w:rPr>
        <w:t>er Satan comme l’éclair » en 199</w:t>
      </w:r>
      <w:r w:rsidRPr="00E93DB8">
        <w:rPr>
          <w:sz w:val="28"/>
          <w:szCs w:val="28"/>
        </w:rPr>
        <w:t>9, « Celui par qui le scandale arrive » en 2001, « </w:t>
      </w:r>
      <w:r w:rsidR="00AD4B25" w:rsidRPr="00E93DB8">
        <w:rPr>
          <w:sz w:val="28"/>
          <w:szCs w:val="28"/>
        </w:rPr>
        <w:t>La voix méconnue du réel » en 2002, « les origines de la culture »</w:t>
      </w:r>
      <w:r w:rsidR="00F503CC" w:rsidRPr="00E93DB8">
        <w:rPr>
          <w:sz w:val="28"/>
          <w:szCs w:val="28"/>
        </w:rPr>
        <w:t xml:space="preserve"> en 2004</w:t>
      </w:r>
      <w:r w:rsidR="00212689">
        <w:rPr>
          <w:sz w:val="28"/>
          <w:szCs w:val="28"/>
        </w:rPr>
        <w:t>, ouvrage qui</w:t>
      </w:r>
      <w:r w:rsidR="00F503CC" w:rsidRPr="00E93DB8">
        <w:rPr>
          <w:sz w:val="28"/>
          <w:szCs w:val="28"/>
        </w:rPr>
        <w:t xml:space="preserve"> rassemble </w:t>
      </w:r>
      <w:r w:rsidR="00212689">
        <w:rPr>
          <w:sz w:val="28"/>
          <w:szCs w:val="28"/>
        </w:rPr>
        <w:t>les principaux</w:t>
      </w:r>
      <w:r w:rsidR="00F503CC" w:rsidRPr="00E93DB8">
        <w:rPr>
          <w:sz w:val="28"/>
          <w:szCs w:val="28"/>
        </w:rPr>
        <w:t xml:space="preserve"> articles parus antérieurement.</w:t>
      </w:r>
      <w:r w:rsidR="00AD4B25" w:rsidRPr="00E93DB8">
        <w:rPr>
          <w:sz w:val="28"/>
          <w:szCs w:val="28"/>
        </w:rPr>
        <w:t xml:space="preserve"> « Achever </w:t>
      </w:r>
      <w:r w:rsidR="00C3781A" w:rsidRPr="00E93DB8">
        <w:rPr>
          <w:sz w:val="28"/>
          <w:szCs w:val="28"/>
        </w:rPr>
        <w:t>Clausewitz</w:t>
      </w:r>
      <w:r w:rsidR="00AD4B25" w:rsidRPr="00E93DB8">
        <w:rPr>
          <w:sz w:val="28"/>
          <w:szCs w:val="28"/>
        </w:rPr>
        <w:t> »</w:t>
      </w:r>
      <w:r w:rsidR="00F503CC" w:rsidRPr="00E93DB8">
        <w:rPr>
          <w:sz w:val="28"/>
          <w:szCs w:val="28"/>
        </w:rPr>
        <w:t>, édité</w:t>
      </w:r>
      <w:r w:rsidR="00AD4B25" w:rsidRPr="00E93DB8">
        <w:rPr>
          <w:sz w:val="28"/>
          <w:szCs w:val="28"/>
        </w:rPr>
        <w:t xml:space="preserve"> en 2007</w:t>
      </w:r>
      <w:r w:rsidR="00F503CC" w:rsidRPr="00E93DB8">
        <w:rPr>
          <w:sz w:val="28"/>
          <w:szCs w:val="28"/>
        </w:rPr>
        <w:t>,</w:t>
      </w:r>
      <w:r w:rsidR="00AD4B25" w:rsidRPr="00E93DB8">
        <w:rPr>
          <w:sz w:val="28"/>
          <w:szCs w:val="28"/>
        </w:rPr>
        <w:t xml:space="preserve"> </w:t>
      </w:r>
      <w:r w:rsidR="00F503CC" w:rsidRPr="00E93DB8">
        <w:rPr>
          <w:sz w:val="28"/>
          <w:szCs w:val="28"/>
        </w:rPr>
        <w:t>constitue une référence que je vous</w:t>
      </w:r>
      <w:r w:rsidR="00AD4B25" w:rsidRPr="00E93DB8">
        <w:rPr>
          <w:sz w:val="28"/>
          <w:szCs w:val="28"/>
        </w:rPr>
        <w:t xml:space="preserve"> proposerai de feuilleter avec moi </w:t>
      </w:r>
      <w:r w:rsidR="00EF5CD1">
        <w:rPr>
          <w:sz w:val="28"/>
          <w:szCs w:val="28"/>
        </w:rPr>
        <w:t>un peu plus tard</w:t>
      </w:r>
      <w:r w:rsidR="00AD4B25" w:rsidRPr="00E93DB8">
        <w:rPr>
          <w:sz w:val="28"/>
          <w:szCs w:val="28"/>
        </w:rPr>
        <w:t>.</w:t>
      </w:r>
    </w:p>
    <w:p w:rsidR="00AD4B25" w:rsidRPr="00E93DB8" w:rsidRDefault="00AD4B25" w:rsidP="00172DB2">
      <w:pPr>
        <w:pStyle w:val="Paragraphedeliste"/>
        <w:rPr>
          <w:sz w:val="28"/>
          <w:szCs w:val="28"/>
        </w:rPr>
      </w:pPr>
    </w:p>
    <w:p w:rsidR="00EF5CD1" w:rsidRDefault="00AD4B25" w:rsidP="00172DB2">
      <w:pPr>
        <w:pStyle w:val="Paragraphedeliste"/>
        <w:numPr>
          <w:ilvl w:val="0"/>
          <w:numId w:val="5"/>
        </w:numPr>
        <w:jc w:val="both"/>
        <w:rPr>
          <w:sz w:val="28"/>
          <w:szCs w:val="28"/>
        </w:rPr>
      </w:pPr>
      <w:r w:rsidRPr="00E93DB8">
        <w:rPr>
          <w:sz w:val="28"/>
          <w:szCs w:val="28"/>
        </w:rPr>
        <w:t xml:space="preserve">Après sa retraite en tant que professeur émérite de </w:t>
      </w:r>
      <w:r w:rsidR="00212689">
        <w:rPr>
          <w:sz w:val="28"/>
          <w:szCs w:val="28"/>
        </w:rPr>
        <w:t>Stanford, René Girard se trouve</w:t>
      </w:r>
      <w:r w:rsidRPr="00E93DB8">
        <w:rPr>
          <w:sz w:val="28"/>
          <w:szCs w:val="28"/>
        </w:rPr>
        <w:t xml:space="preserve"> donc comblé d’honneur. </w:t>
      </w:r>
      <w:r w:rsidR="00D60081" w:rsidRPr="00E93DB8">
        <w:rPr>
          <w:sz w:val="28"/>
          <w:szCs w:val="28"/>
        </w:rPr>
        <w:t xml:space="preserve">L’académie française, les sept doctorats honoris causa, le cahier de l’Herne de 2008, de nombreux </w:t>
      </w:r>
      <w:r w:rsidR="00D60081" w:rsidRPr="00E93DB8">
        <w:rPr>
          <w:sz w:val="28"/>
          <w:szCs w:val="28"/>
        </w:rPr>
        <w:lastRenderedPageBreak/>
        <w:t>colloques de par le monde, l’Académie des arts et des sciences américaines couronnent cette</w:t>
      </w:r>
      <w:r w:rsidR="00212689">
        <w:rPr>
          <w:sz w:val="28"/>
          <w:szCs w:val="28"/>
        </w:rPr>
        <w:t xml:space="preserve"> brillante</w:t>
      </w:r>
      <w:r w:rsidR="00D60081" w:rsidRPr="00E93DB8">
        <w:rPr>
          <w:sz w:val="28"/>
          <w:szCs w:val="28"/>
        </w:rPr>
        <w:t xml:space="preserve"> carrière internationale. </w:t>
      </w:r>
      <w:r w:rsidR="00F503CC" w:rsidRPr="00E93DB8">
        <w:rPr>
          <w:sz w:val="28"/>
          <w:szCs w:val="28"/>
        </w:rPr>
        <w:t>D</w:t>
      </w:r>
      <w:r w:rsidRPr="00E93DB8">
        <w:rPr>
          <w:sz w:val="28"/>
          <w:szCs w:val="28"/>
        </w:rPr>
        <w:t>e multiples confrontations ont lieu avec d’autres chercheurs</w:t>
      </w:r>
      <w:r w:rsidR="00F503CC" w:rsidRPr="00E93DB8">
        <w:rPr>
          <w:sz w:val="28"/>
          <w:szCs w:val="28"/>
        </w:rPr>
        <w:t xml:space="preserve"> de différentes disciplines</w:t>
      </w:r>
      <w:r w:rsidR="00D30A0F">
        <w:rPr>
          <w:sz w:val="28"/>
          <w:szCs w:val="28"/>
        </w:rPr>
        <w:t xml:space="preserve"> dont la théorie mimétique remet le plus souvent en cause les principaux fondements</w:t>
      </w:r>
      <w:r w:rsidRPr="00E93DB8">
        <w:rPr>
          <w:sz w:val="28"/>
          <w:szCs w:val="28"/>
        </w:rPr>
        <w:t>. René Girard adore ces débats qui lui permettent de mettre s</w:t>
      </w:r>
      <w:r w:rsidR="00EF5CD1">
        <w:rPr>
          <w:sz w:val="28"/>
          <w:szCs w:val="28"/>
        </w:rPr>
        <w:t>es idées en valeur et de les</w:t>
      </w:r>
      <w:r w:rsidRPr="00E93DB8">
        <w:rPr>
          <w:sz w:val="28"/>
          <w:szCs w:val="28"/>
        </w:rPr>
        <w:t xml:space="preserve"> situer</w:t>
      </w:r>
      <w:r w:rsidR="00F503CC" w:rsidRPr="00E93DB8">
        <w:rPr>
          <w:sz w:val="28"/>
          <w:szCs w:val="28"/>
        </w:rPr>
        <w:t xml:space="preserve"> scientifiquement</w:t>
      </w:r>
      <w:r w:rsidR="00EF5CD1">
        <w:rPr>
          <w:sz w:val="28"/>
          <w:szCs w:val="28"/>
        </w:rPr>
        <w:t>. L’une des premières chaires du Collège</w:t>
      </w:r>
      <w:r w:rsidR="000222BB">
        <w:rPr>
          <w:sz w:val="28"/>
          <w:szCs w:val="28"/>
        </w:rPr>
        <w:t xml:space="preserve"> des Bernardins à Paris est inaugurée,</w:t>
      </w:r>
      <w:r w:rsidR="00EF5CD1">
        <w:rPr>
          <w:sz w:val="28"/>
          <w:szCs w:val="28"/>
        </w:rPr>
        <w:t xml:space="preserve"> en son honneur</w:t>
      </w:r>
      <w:r w:rsidR="000222BB">
        <w:rPr>
          <w:sz w:val="28"/>
          <w:szCs w:val="28"/>
        </w:rPr>
        <w:t>,</w:t>
      </w:r>
      <w:r w:rsidR="00EF5CD1">
        <w:rPr>
          <w:sz w:val="28"/>
          <w:szCs w:val="28"/>
        </w:rPr>
        <w:t xml:space="preserve"> en 2009. Il y participera activement à l’oc</w:t>
      </w:r>
      <w:r w:rsidR="000222BB">
        <w:rPr>
          <w:sz w:val="28"/>
          <w:szCs w:val="28"/>
        </w:rPr>
        <w:t>casion d’un colloque très suivi</w:t>
      </w:r>
      <w:r w:rsidR="00EF5CD1">
        <w:rPr>
          <w:sz w:val="28"/>
          <w:szCs w:val="28"/>
        </w:rPr>
        <w:t xml:space="preserve"> sur la « relation franco-allemande depuis 1945 », en octobre 2009. Parmi les communications</w:t>
      </w:r>
      <w:r w:rsidR="000222BB">
        <w:rPr>
          <w:sz w:val="28"/>
          <w:szCs w:val="28"/>
        </w:rPr>
        <w:t xml:space="preserve"> les plus convai</w:t>
      </w:r>
      <w:r w:rsidR="00A73478">
        <w:rPr>
          <w:sz w:val="28"/>
          <w:szCs w:val="28"/>
        </w:rPr>
        <w:t>n</w:t>
      </w:r>
      <w:r w:rsidR="000222BB">
        <w:rPr>
          <w:sz w:val="28"/>
          <w:szCs w:val="28"/>
        </w:rPr>
        <w:t>cantes</w:t>
      </w:r>
      <w:r w:rsidR="00EF5CD1">
        <w:rPr>
          <w:sz w:val="28"/>
          <w:szCs w:val="28"/>
        </w:rPr>
        <w:t xml:space="preserve">, celle du Professeur Husson (« Charles de Gaulle, l’Allemagne et la querelle de l’homme ») </w:t>
      </w:r>
      <w:r w:rsidR="000222BB">
        <w:rPr>
          <w:sz w:val="28"/>
          <w:szCs w:val="28"/>
        </w:rPr>
        <w:t xml:space="preserve">met en valeur, </w:t>
      </w:r>
      <w:r w:rsidR="00EF5CD1">
        <w:rPr>
          <w:sz w:val="28"/>
          <w:szCs w:val="28"/>
        </w:rPr>
        <w:t>à la mode girardienne, « la diffusion de l’onde de réconciliation (franco-allemande) à l’ensemble de l’Europe ».</w:t>
      </w:r>
    </w:p>
    <w:p w:rsidR="00EF5CD1" w:rsidRDefault="00EF5CD1" w:rsidP="00EF5CD1">
      <w:pPr>
        <w:pStyle w:val="Paragraphedeliste"/>
        <w:jc w:val="both"/>
        <w:rPr>
          <w:sz w:val="28"/>
          <w:szCs w:val="28"/>
        </w:rPr>
      </w:pPr>
    </w:p>
    <w:p w:rsidR="00AD4B25" w:rsidRPr="00E93DB8" w:rsidRDefault="00AD4B25" w:rsidP="00EF5CD1">
      <w:pPr>
        <w:pStyle w:val="Paragraphedeliste"/>
        <w:jc w:val="both"/>
        <w:rPr>
          <w:sz w:val="28"/>
          <w:szCs w:val="28"/>
        </w:rPr>
      </w:pPr>
      <w:r w:rsidRPr="00E93DB8">
        <w:rPr>
          <w:sz w:val="28"/>
          <w:szCs w:val="28"/>
        </w:rPr>
        <w:t>Il est temps pour nous d</w:t>
      </w:r>
      <w:r w:rsidR="00A963ED">
        <w:rPr>
          <w:sz w:val="28"/>
          <w:szCs w:val="28"/>
        </w:rPr>
        <w:t>’évoquer</w:t>
      </w:r>
      <w:r w:rsidRPr="00E93DB8">
        <w:rPr>
          <w:sz w:val="28"/>
          <w:szCs w:val="28"/>
        </w:rPr>
        <w:t xml:space="preserve"> les aspects essentiels de son approche anthropologique et ses diverses applications</w:t>
      </w:r>
      <w:r w:rsidR="00A963ED">
        <w:rPr>
          <w:sz w:val="28"/>
          <w:szCs w:val="28"/>
        </w:rPr>
        <w:t>, exercice périlleux</w:t>
      </w:r>
      <w:r w:rsidR="00EF5CD1">
        <w:rPr>
          <w:sz w:val="28"/>
          <w:szCs w:val="28"/>
        </w:rPr>
        <w:t>, s’il en est dans le temps imparti.</w:t>
      </w:r>
    </w:p>
    <w:p w:rsidR="00976E6B" w:rsidRPr="00E93DB8" w:rsidRDefault="00976E6B" w:rsidP="00172DB2">
      <w:pPr>
        <w:pStyle w:val="Paragraphedeliste"/>
        <w:rPr>
          <w:sz w:val="28"/>
          <w:szCs w:val="28"/>
        </w:rPr>
      </w:pPr>
    </w:p>
    <w:p w:rsidR="00976E6B" w:rsidRPr="00E93DB8" w:rsidRDefault="00976E6B" w:rsidP="00172DB2">
      <w:pPr>
        <w:rPr>
          <w:sz w:val="28"/>
          <w:szCs w:val="28"/>
        </w:rPr>
      </w:pPr>
      <w:r w:rsidRPr="00E93DB8">
        <w:rPr>
          <w:sz w:val="28"/>
          <w:szCs w:val="28"/>
        </w:rPr>
        <w:br w:type="page"/>
      </w:r>
    </w:p>
    <w:p w:rsidR="00976E6B" w:rsidRPr="00E93DB8" w:rsidRDefault="00976E6B" w:rsidP="00172DB2">
      <w:pPr>
        <w:pBdr>
          <w:top w:val="single" w:sz="4" w:space="1" w:color="auto"/>
          <w:left w:val="single" w:sz="4" w:space="4" w:color="auto"/>
          <w:bottom w:val="single" w:sz="4" w:space="1" w:color="auto"/>
          <w:right w:val="single" w:sz="4" w:space="4" w:color="auto"/>
        </w:pBdr>
        <w:jc w:val="center"/>
        <w:rPr>
          <w:b/>
          <w:sz w:val="28"/>
          <w:szCs w:val="28"/>
        </w:rPr>
      </w:pPr>
    </w:p>
    <w:p w:rsidR="00976E6B" w:rsidRPr="00E93DB8" w:rsidRDefault="00976E6B" w:rsidP="00172DB2">
      <w:pPr>
        <w:pBdr>
          <w:top w:val="single" w:sz="4" w:space="1" w:color="auto"/>
          <w:left w:val="single" w:sz="4" w:space="4" w:color="auto"/>
          <w:bottom w:val="single" w:sz="4" w:space="1" w:color="auto"/>
          <w:right w:val="single" w:sz="4" w:space="4" w:color="auto"/>
        </w:pBdr>
        <w:jc w:val="center"/>
        <w:rPr>
          <w:b/>
          <w:sz w:val="32"/>
          <w:szCs w:val="32"/>
        </w:rPr>
      </w:pPr>
      <w:r w:rsidRPr="00E93DB8">
        <w:rPr>
          <w:b/>
          <w:sz w:val="32"/>
          <w:szCs w:val="32"/>
        </w:rPr>
        <w:t>L’œuvre, son contenu et ses applications</w:t>
      </w:r>
    </w:p>
    <w:p w:rsidR="00976E6B" w:rsidRPr="00E93DB8" w:rsidRDefault="00976E6B" w:rsidP="00172DB2">
      <w:pPr>
        <w:pBdr>
          <w:top w:val="single" w:sz="4" w:space="1" w:color="auto"/>
          <w:left w:val="single" w:sz="4" w:space="4" w:color="auto"/>
          <w:bottom w:val="single" w:sz="4" w:space="1" w:color="auto"/>
          <w:right w:val="single" w:sz="4" w:space="4" w:color="auto"/>
        </w:pBdr>
        <w:jc w:val="center"/>
        <w:rPr>
          <w:b/>
          <w:sz w:val="28"/>
          <w:szCs w:val="28"/>
        </w:rPr>
      </w:pPr>
    </w:p>
    <w:p w:rsidR="00976E6B" w:rsidRPr="00E93DB8" w:rsidRDefault="00976E6B" w:rsidP="00172DB2">
      <w:pPr>
        <w:jc w:val="both"/>
        <w:rPr>
          <w:sz w:val="28"/>
          <w:szCs w:val="28"/>
        </w:rPr>
      </w:pPr>
    </w:p>
    <w:p w:rsidR="00976E6B" w:rsidRPr="00E93DB8" w:rsidRDefault="00976E6B" w:rsidP="00172DB2">
      <w:pPr>
        <w:jc w:val="both"/>
        <w:rPr>
          <w:sz w:val="28"/>
          <w:szCs w:val="28"/>
        </w:rPr>
      </w:pPr>
    </w:p>
    <w:p w:rsidR="00976E6B" w:rsidRPr="00E93DB8" w:rsidRDefault="00976E6B" w:rsidP="00172DB2">
      <w:pPr>
        <w:jc w:val="both"/>
        <w:rPr>
          <w:sz w:val="28"/>
          <w:szCs w:val="28"/>
        </w:rPr>
      </w:pPr>
      <w:r w:rsidRPr="00E93DB8">
        <w:rPr>
          <w:sz w:val="28"/>
          <w:szCs w:val="28"/>
        </w:rPr>
        <w:t>Comme on l’a</w:t>
      </w:r>
      <w:r w:rsidR="00875244" w:rsidRPr="00E93DB8">
        <w:rPr>
          <w:sz w:val="28"/>
          <w:szCs w:val="28"/>
        </w:rPr>
        <w:t>ura observé</w:t>
      </w:r>
      <w:r w:rsidRPr="00E93DB8">
        <w:rPr>
          <w:sz w:val="28"/>
          <w:szCs w:val="28"/>
        </w:rPr>
        <w:t xml:space="preserve">, la biographie de René </w:t>
      </w:r>
      <w:r w:rsidR="000F2F77" w:rsidRPr="00E93DB8">
        <w:rPr>
          <w:sz w:val="28"/>
          <w:szCs w:val="28"/>
        </w:rPr>
        <w:t>Girard est loin d’être linéaire ;</w:t>
      </w:r>
      <w:r w:rsidRPr="00E93DB8">
        <w:rPr>
          <w:sz w:val="28"/>
          <w:szCs w:val="28"/>
        </w:rPr>
        <w:t xml:space="preserve"> elle conduit cet écrivain d’origine provençale à plus de 10.000 kilomètres d’Avignon</w:t>
      </w:r>
      <w:r w:rsidR="000F2F77" w:rsidRPr="00E93DB8">
        <w:rPr>
          <w:sz w:val="28"/>
          <w:szCs w:val="28"/>
        </w:rPr>
        <w:t>, sur la côte pacifique des Etats-Unis</w:t>
      </w:r>
      <w:r w:rsidRPr="00E93DB8">
        <w:rPr>
          <w:sz w:val="28"/>
          <w:szCs w:val="28"/>
        </w:rPr>
        <w:t xml:space="preserve">. Son œuvre n’est pas </w:t>
      </w:r>
      <w:r w:rsidR="00B012D8">
        <w:rPr>
          <w:sz w:val="28"/>
          <w:szCs w:val="28"/>
        </w:rPr>
        <w:t>davantage</w:t>
      </w:r>
      <w:r w:rsidRPr="00E93DB8">
        <w:rPr>
          <w:sz w:val="28"/>
          <w:szCs w:val="28"/>
        </w:rPr>
        <w:t xml:space="preserve"> rectiligne, elle épouse les méandres de ses interrogations et de ses doutes suscités par les </w:t>
      </w:r>
      <w:r w:rsidR="00875244" w:rsidRPr="00E93DB8">
        <w:rPr>
          <w:sz w:val="28"/>
          <w:szCs w:val="28"/>
        </w:rPr>
        <w:t>environnements</w:t>
      </w:r>
      <w:r w:rsidR="00B012D8">
        <w:rPr>
          <w:sz w:val="28"/>
          <w:szCs w:val="28"/>
        </w:rPr>
        <w:t xml:space="preserve"> successifs</w:t>
      </w:r>
      <w:r w:rsidR="00875244" w:rsidRPr="00E93DB8">
        <w:rPr>
          <w:sz w:val="28"/>
          <w:szCs w:val="28"/>
        </w:rPr>
        <w:t xml:space="preserve"> qu’il côtoie. Aus</w:t>
      </w:r>
      <w:r w:rsidRPr="00E93DB8">
        <w:rPr>
          <w:sz w:val="28"/>
          <w:szCs w:val="28"/>
        </w:rPr>
        <w:t>si, n’est-il pas simple de suivre le fil directeur d’une pensée foisonnante</w:t>
      </w:r>
      <w:r w:rsidR="00B012D8">
        <w:rPr>
          <w:sz w:val="28"/>
          <w:szCs w:val="28"/>
        </w:rPr>
        <w:t>, sauf à respecter le leitmotiv indiqué plus haut</w:t>
      </w:r>
      <w:r w:rsidRPr="00E93DB8">
        <w:rPr>
          <w:sz w:val="28"/>
          <w:szCs w:val="28"/>
        </w:rPr>
        <w:t xml:space="preserve">. </w:t>
      </w:r>
      <w:r w:rsidR="00875244" w:rsidRPr="00E93DB8">
        <w:rPr>
          <w:sz w:val="28"/>
          <w:szCs w:val="28"/>
        </w:rPr>
        <w:t>Faute de</w:t>
      </w:r>
      <w:r w:rsidRPr="00E93DB8">
        <w:rPr>
          <w:sz w:val="28"/>
          <w:szCs w:val="28"/>
        </w:rPr>
        <w:t xml:space="preserve"> temps, je </w:t>
      </w:r>
      <w:r w:rsidR="00B012D8">
        <w:rPr>
          <w:sz w:val="28"/>
          <w:szCs w:val="28"/>
        </w:rPr>
        <w:t>suis conscient de</w:t>
      </w:r>
      <w:r w:rsidRPr="00E93DB8">
        <w:rPr>
          <w:sz w:val="28"/>
          <w:szCs w:val="28"/>
        </w:rPr>
        <w:t xml:space="preserve"> simplifier les concepts girardiens. Je ne commenterai que sa dernière grande publication</w:t>
      </w:r>
      <w:r w:rsidR="00212689">
        <w:rPr>
          <w:sz w:val="28"/>
          <w:szCs w:val="28"/>
        </w:rPr>
        <w:t>,</w:t>
      </w:r>
      <w:r w:rsidR="00B012D8">
        <w:rPr>
          <w:sz w:val="28"/>
          <w:szCs w:val="28"/>
        </w:rPr>
        <w:t xml:space="preserve"> rédigée sous</w:t>
      </w:r>
      <w:r w:rsidRPr="00E93DB8">
        <w:rPr>
          <w:sz w:val="28"/>
          <w:szCs w:val="28"/>
        </w:rPr>
        <w:t xml:space="preserve"> forme de dialogue : « Achever </w:t>
      </w:r>
      <w:r w:rsidR="00C3781A" w:rsidRPr="00E93DB8">
        <w:rPr>
          <w:sz w:val="28"/>
          <w:szCs w:val="28"/>
        </w:rPr>
        <w:t>Clausewitz</w:t>
      </w:r>
      <w:r w:rsidRPr="00E93DB8">
        <w:rPr>
          <w:sz w:val="28"/>
          <w:szCs w:val="28"/>
        </w:rPr>
        <w:t> ». Je me limiterai enfin aux applications de la théorie mimétique au seul domaine économique</w:t>
      </w:r>
      <w:r w:rsidR="00B012D8">
        <w:rPr>
          <w:sz w:val="28"/>
          <w:szCs w:val="28"/>
        </w:rPr>
        <w:t>, celui qui m’est le plus familier</w:t>
      </w:r>
      <w:r w:rsidRPr="00E93DB8">
        <w:rPr>
          <w:sz w:val="28"/>
          <w:szCs w:val="28"/>
        </w:rPr>
        <w:t>.</w:t>
      </w:r>
    </w:p>
    <w:p w:rsidR="00976E6B" w:rsidRPr="00E93DB8" w:rsidRDefault="00976E6B" w:rsidP="00172DB2">
      <w:pPr>
        <w:jc w:val="both"/>
        <w:rPr>
          <w:sz w:val="28"/>
          <w:szCs w:val="28"/>
        </w:rPr>
      </w:pPr>
    </w:p>
    <w:p w:rsidR="00976E6B" w:rsidRPr="00E93DB8" w:rsidRDefault="00976E6B" w:rsidP="00172DB2">
      <w:pPr>
        <w:jc w:val="both"/>
        <w:rPr>
          <w:sz w:val="28"/>
          <w:szCs w:val="28"/>
        </w:rPr>
      </w:pPr>
      <w:r w:rsidRPr="00E93DB8">
        <w:rPr>
          <w:sz w:val="28"/>
          <w:szCs w:val="28"/>
        </w:rPr>
        <w:t xml:space="preserve">1. </w:t>
      </w:r>
      <w:r w:rsidRPr="00E93DB8">
        <w:rPr>
          <w:sz w:val="28"/>
          <w:szCs w:val="28"/>
          <w:u w:val="single"/>
        </w:rPr>
        <w:t>La logique d’un itinéraire intellectuel</w:t>
      </w:r>
      <w:r w:rsidRPr="00E93DB8">
        <w:rPr>
          <w:sz w:val="28"/>
          <w:szCs w:val="28"/>
        </w:rPr>
        <w:t> :</w:t>
      </w:r>
    </w:p>
    <w:p w:rsidR="00976E6B" w:rsidRPr="00E93DB8" w:rsidRDefault="00976E6B" w:rsidP="00172DB2">
      <w:pPr>
        <w:jc w:val="both"/>
        <w:rPr>
          <w:sz w:val="28"/>
          <w:szCs w:val="28"/>
        </w:rPr>
      </w:pPr>
    </w:p>
    <w:p w:rsidR="00875244" w:rsidRPr="00E93DB8" w:rsidRDefault="00875244" w:rsidP="00172DB2">
      <w:pPr>
        <w:jc w:val="both"/>
        <w:rPr>
          <w:sz w:val="28"/>
          <w:szCs w:val="28"/>
        </w:rPr>
      </w:pPr>
      <w:r w:rsidRPr="00E93DB8">
        <w:rPr>
          <w:sz w:val="28"/>
          <w:szCs w:val="28"/>
        </w:rPr>
        <w:t>Commençons par décrire l</w:t>
      </w:r>
      <w:r w:rsidR="000F2F77" w:rsidRPr="00E93DB8">
        <w:rPr>
          <w:sz w:val="28"/>
          <w:szCs w:val="28"/>
        </w:rPr>
        <w:t>’intuition</w:t>
      </w:r>
      <w:r w:rsidR="00B012D8">
        <w:rPr>
          <w:sz w:val="28"/>
          <w:szCs w:val="28"/>
        </w:rPr>
        <w:t xml:space="preserve"> fondamentale</w:t>
      </w:r>
      <w:r w:rsidR="000F2F77" w:rsidRPr="00E93DB8">
        <w:rPr>
          <w:sz w:val="28"/>
          <w:szCs w:val="28"/>
        </w:rPr>
        <w:t xml:space="preserve"> qui</w:t>
      </w:r>
      <w:r w:rsidRPr="00E93DB8">
        <w:rPr>
          <w:sz w:val="28"/>
          <w:szCs w:val="28"/>
        </w:rPr>
        <w:t xml:space="preserve"> anime </w:t>
      </w:r>
      <w:r w:rsidR="000F2F77" w:rsidRPr="00E93DB8">
        <w:rPr>
          <w:sz w:val="28"/>
          <w:szCs w:val="28"/>
        </w:rPr>
        <w:t>René Girard tout au long de sa vie</w:t>
      </w:r>
      <w:r w:rsidRPr="00E93DB8">
        <w:rPr>
          <w:sz w:val="28"/>
          <w:szCs w:val="28"/>
        </w:rPr>
        <w:t>.</w:t>
      </w:r>
    </w:p>
    <w:p w:rsidR="00875244" w:rsidRPr="00E93DB8" w:rsidRDefault="00875244" w:rsidP="00172DB2">
      <w:pPr>
        <w:jc w:val="both"/>
        <w:rPr>
          <w:sz w:val="28"/>
          <w:szCs w:val="28"/>
        </w:rPr>
      </w:pPr>
    </w:p>
    <w:p w:rsidR="000222BB" w:rsidRDefault="00976E6B" w:rsidP="00172DB2">
      <w:pPr>
        <w:jc w:val="both"/>
        <w:rPr>
          <w:sz w:val="28"/>
          <w:szCs w:val="28"/>
        </w:rPr>
      </w:pPr>
      <w:r w:rsidRPr="00E93DB8">
        <w:rPr>
          <w:sz w:val="28"/>
          <w:szCs w:val="28"/>
        </w:rPr>
        <w:t xml:space="preserve">« La </w:t>
      </w:r>
      <w:r w:rsidR="00875244" w:rsidRPr="00E93DB8">
        <w:rPr>
          <w:sz w:val="28"/>
          <w:szCs w:val="28"/>
        </w:rPr>
        <w:t>biographie suscite l’œuvre », « </w:t>
      </w:r>
      <w:r w:rsidRPr="00E93DB8">
        <w:rPr>
          <w:sz w:val="28"/>
          <w:szCs w:val="28"/>
        </w:rPr>
        <w:t>l’œuvre explique la biographie</w:t>
      </w:r>
      <w:r w:rsidR="00212689">
        <w:rPr>
          <w:sz w:val="28"/>
          <w:szCs w:val="28"/>
        </w:rPr>
        <w:t> »</w:t>
      </w:r>
      <w:r w:rsidRPr="00E93DB8">
        <w:rPr>
          <w:sz w:val="28"/>
          <w:szCs w:val="28"/>
        </w:rPr>
        <w:t>.</w:t>
      </w:r>
    </w:p>
    <w:p w:rsidR="000222BB" w:rsidRDefault="000222BB" w:rsidP="00172DB2">
      <w:pPr>
        <w:jc w:val="both"/>
        <w:rPr>
          <w:sz w:val="28"/>
          <w:szCs w:val="28"/>
        </w:rPr>
      </w:pPr>
    </w:p>
    <w:p w:rsidR="00976E6B" w:rsidRPr="00E93DB8" w:rsidRDefault="00976E6B" w:rsidP="00172DB2">
      <w:pPr>
        <w:jc w:val="both"/>
        <w:rPr>
          <w:sz w:val="28"/>
          <w:szCs w:val="28"/>
        </w:rPr>
      </w:pPr>
      <w:r w:rsidRPr="00E93DB8">
        <w:rPr>
          <w:sz w:val="28"/>
          <w:szCs w:val="28"/>
        </w:rPr>
        <w:t xml:space="preserve"> Il est clair que la réflexion</w:t>
      </w:r>
      <w:r w:rsidR="00212689">
        <w:rPr>
          <w:sz w:val="28"/>
          <w:szCs w:val="28"/>
        </w:rPr>
        <w:t xml:space="preserve"> de René Girard</w:t>
      </w:r>
      <w:r w:rsidRPr="00E93DB8">
        <w:rPr>
          <w:sz w:val="28"/>
          <w:szCs w:val="28"/>
        </w:rPr>
        <w:t xml:space="preserve"> accompagne chaque « Erlebnis », éclairant en particuli</w:t>
      </w:r>
      <w:r w:rsidR="00B012D8">
        <w:rPr>
          <w:sz w:val="28"/>
          <w:szCs w:val="28"/>
        </w:rPr>
        <w:t>er le tournant des années 1960. S</w:t>
      </w:r>
      <w:r w:rsidR="000F2F77" w:rsidRPr="00E93DB8">
        <w:rPr>
          <w:sz w:val="28"/>
          <w:szCs w:val="28"/>
        </w:rPr>
        <w:t>a conversion personnelle, détermin</w:t>
      </w:r>
      <w:r w:rsidR="00212689">
        <w:rPr>
          <w:sz w:val="28"/>
          <w:szCs w:val="28"/>
        </w:rPr>
        <w:t>e</w:t>
      </w:r>
      <w:r w:rsidRPr="00E93DB8">
        <w:rPr>
          <w:sz w:val="28"/>
          <w:szCs w:val="28"/>
        </w:rPr>
        <w:t xml:space="preserve"> sa conception </w:t>
      </w:r>
      <w:r w:rsidR="00875244" w:rsidRPr="00E93DB8">
        <w:rPr>
          <w:sz w:val="28"/>
          <w:szCs w:val="28"/>
        </w:rPr>
        <w:t xml:space="preserve">originale </w:t>
      </w:r>
      <w:r w:rsidRPr="00E93DB8">
        <w:rPr>
          <w:sz w:val="28"/>
          <w:szCs w:val="28"/>
        </w:rPr>
        <w:t>de la révélation chrétienne.</w:t>
      </w:r>
    </w:p>
    <w:p w:rsidR="00976E6B" w:rsidRPr="00E93DB8" w:rsidRDefault="00976E6B" w:rsidP="00172DB2">
      <w:pPr>
        <w:jc w:val="both"/>
        <w:rPr>
          <w:sz w:val="28"/>
          <w:szCs w:val="28"/>
        </w:rPr>
      </w:pPr>
    </w:p>
    <w:p w:rsidR="00976E6B" w:rsidRPr="00E93DB8" w:rsidRDefault="00212689" w:rsidP="00172DB2">
      <w:pPr>
        <w:jc w:val="both"/>
        <w:rPr>
          <w:sz w:val="28"/>
          <w:szCs w:val="28"/>
        </w:rPr>
      </w:pPr>
      <w:r>
        <w:rPr>
          <w:sz w:val="28"/>
          <w:szCs w:val="28"/>
        </w:rPr>
        <w:t xml:space="preserve">Son œuvre constitue </w:t>
      </w:r>
      <w:r w:rsidR="00976E6B" w:rsidRPr="00E93DB8">
        <w:rPr>
          <w:sz w:val="28"/>
          <w:szCs w:val="28"/>
        </w:rPr>
        <w:t xml:space="preserve">un ensemble cohérent construit autour de quatre </w:t>
      </w:r>
      <w:r>
        <w:rPr>
          <w:sz w:val="28"/>
          <w:szCs w:val="28"/>
        </w:rPr>
        <w:t>livres</w:t>
      </w:r>
      <w:r w:rsidR="00976E6B" w:rsidRPr="00E93DB8">
        <w:rPr>
          <w:sz w:val="28"/>
          <w:szCs w:val="28"/>
        </w:rPr>
        <w:t xml:space="preserve"> principaux conçus entre 1961 et 1982, </w:t>
      </w:r>
      <w:r w:rsidR="00B012D8">
        <w:rPr>
          <w:sz w:val="28"/>
          <w:szCs w:val="28"/>
        </w:rPr>
        <w:t>de 38 à</w:t>
      </w:r>
      <w:r w:rsidR="00976E6B" w:rsidRPr="00E93DB8">
        <w:rPr>
          <w:sz w:val="28"/>
          <w:szCs w:val="28"/>
        </w:rPr>
        <w:t xml:space="preserve"> 59 ans</w:t>
      </w:r>
      <w:r w:rsidR="00875244" w:rsidRPr="00E93DB8">
        <w:rPr>
          <w:sz w:val="28"/>
          <w:szCs w:val="28"/>
        </w:rPr>
        <w:t>, au cœur de sa carrière universitaire</w:t>
      </w:r>
      <w:r w:rsidR="00976E6B" w:rsidRPr="00E93DB8">
        <w:rPr>
          <w:sz w:val="28"/>
          <w:szCs w:val="28"/>
        </w:rPr>
        <w:t>. Pendant ces 21 années, Girard passe de la littérature à l’anthropologie, de l</w:t>
      </w:r>
      <w:r w:rsidR="000B46D8">
        <w:rPr>
          <w:sz w:val="28"/>
          <w:szCs w:val="28"/>
        </w:rPr>
        <w:t>a rigueur du chartiste aux exégèses religieuses</w:t>
      </w:r>
      <w:r w:rsidR="00976E6B" w:rsidRPr="00E93DB8">
        <w:rPr>
          <w:sz w:val="28"/>
          <w:szCs w:val="28"/>
        </w:rPr>
        <w:t>, de l’univers romanesque et théâtral à la Bible</w:t>
      </w:r>
      <w:r w:rsidR="00875244" w:rsidRPr="00E93DB8">
        <w:rPr>
          <w:sz w:val="28"/>
          <w:szCs w:val="28"/>
        </w:rPr>
        <w:t xml:space="preserve">. Il </w:t>
      </w:r>
      <w:r w:rsidR="000F2F77" w:rsidRPr="00E93DB8">
        <w:rPr>
          <w:sz w:val="28"/>
          <w:szCs w:val="28"/>
        </w:rPr>
        <w:t>développera</w:t>
      </w:r>
      <w:r w:rsidR="00976E6B" w:rsidRPr="00E93DB8">
        <w:rPr>
          <w:sz w:val="28"/>
          <w:szCs w:val="28"/>
        </w:rPr>
        <w:t xml:space="preserve"> </w:t>
      </w:r>
      <w:r w:rsidR="00B012D8">
        <w:rPr>
          <w:sz w:val="28"/>
          <w:szCs w:val="28"/>
        </w:rPr>
        <w:t>volontiers</w:t>
      </w:r>
      <w:r w:rsidR="00976E6B" w:rsidRPr="00E93DB8">
        <w:rPr>
          <w:sz w:val="28"/>
          <w:szCs w:val="28"/>
        </w:rPr>
        <w:t xml:space="preserve">, aux environs de ses 80 ans, </w:t>
      </w:r>
      <w:r w:rsidR="00875244" w:rsidRPr="00E93DB8">
        <w:rPr>
          <w:sz w:val="28"/>
          <w:szCs w:val="28"/>
        </w:rPr>
        <w:t xml:space="preserve">l’application de la théorie mimétique </w:t>
      </w:r>
      <w:r w:rsidR="00976E6B" w:rsidRPr="00E93DB8">
        <w:rPr>
          <w:sz w:val="28"/>
          <w:szCs w:val="28"/>
        </w:rPr>
        <w:t>aux événements contemporains.</w:t>
      </w:r>
    </w:p>
    <w:p w:rsidR="00976E6B" w:rsidRPr="00E93DB8" w:rsidRDefault="00976E6B" w:rsidP="00172DB2">
      <w:pPr>
        <w:jc w:val="both"/>
        <w:rPr>
          <w:sz w:val="28"/>
          <w:szCs w:val="28"/>
        </w:rPr>
      </w:pPr>
    </w:p>
    <w:p w:rsidR="0083186F" w:rsidRPr="00E93DB8" w:rsidRDefault="00976E6B" w:rsidP="00172DB2">
      <w:pPr>
        <w:jc w:val="both"/>
        <w:rPr>
          <w:sz w:val="28"/>
          <w:szCs w:val="28"/>
        </w:rPr>
      </w:pPr>
      <w:r w:rsidRPr="00E93DB8">
        <w:rPr>
          <w:sz w:val="28"/>
          <w:szCs w:val="28"/>
        </w:rPr>
        <w:t>Pour comprendre la démarche</w:t>
      </w:r>
      <w:r w:rsidR="0083186F" w:rsidRPr="00E93DB8">
        <w:rPr>
          <w:sz w:val="28"/>
          <w:szCs w:val="28"/>
        </w:rPr>
        <w:t xml:space="preserve"> de René Girard, il fau</w:t>
      </w:r>
      <w:r w:rsidR="000F2F77" w:rsidRPr="00E93DB8">
        <w:rPr>
          <w:sz w:val="28"/>
          <w:szCs w:val="28"/>
        </w:rPr>
        <w:t>t</w:t>
      </w:r>
      <w:r w:rsidR="0083186F" w:rsidRPr="00E93DB8">
        <w:rPr>
          <w:sz w:val="28"/>
          <w:szCs w:val="28"/>
        </w:rPr>
        <w:t xml:space="preserve"> </w:t>
      </w:r>
      <w:r w:rsidR="00212689">
        <w:rPr>
          <w:sz w:val="28"/>
          <w:szCs w:val="28"/>
        </w:rPr>
        <w:t>préciser</w:t>
      </w:r>
      <w:r w:rsidR="0083186F" w:rsidRPr="00E93DB8">
        <w:rPr>
          <w:sz w:val="28"/>
          <w:szCs w:val="28"/>
        </w:rPr>
        <w:t xml:space="preserve"> les quatre </w:t>
      </w:r>
      <w:r w:rsidR="000F2F77" w:rsidRPr="00E93DB8">
        <w:rPr>
          <w:sz w:val="28"/>
          <w:szCs w:val="28"/>
        </w:rPr>
        <w:t>thèmes</w:t>
      </w:r>
      <w:r w:rsidR="00B012D8">
        <w:rPr>
          <w:sz w:val="28"/>
          <w:szCs w:val="28"/>
        </w:rPr>
        <w:t xml:space="preserve"> essentiels de s</w:t>
      </w:r>
      <w:r w:rsidR="0083186F" w:rsidRPr="00E93DB8">
        <w:rPr>
          <w:sz w:val="28"/>
          <w:szCs w:val="28"/>
        </w:rPr>
        <w:t>a théorie mimétique</w:t>
      </w:r>
      <w:r w:rsidR="00A963ED">
        <w:rPr>
          <w:sz w:val="28"/>
          <w:szCs w:val="28"/>
        </w:rPr>
        <w:t xml:space="preserve">, </w:t>
      </w:r>
      <w:r w:rsidR="00212689">
        <w:rPr>
          <w:sz w:val="28"/>
          <w:szCs w:val="28"/>
        </w:rPr>
        <w:t xml:space="preserve">les </w:t>
      </w:r>
      <w:r w:rsidR="0083186F" w:rsidRPr="00E93DB8">
        <w:rPr>
          <w:sz w:val="28"/>
          <w:szCs w:val="28"/>
        </w:rPr>
        <w:t>quatre portes qu’il convient d’ouvrir, l’une après l’autre, dans le bon ordre</w:t>
      </w:r>
      <w:r w:rsidR="000F2F77" w:rsidRPr="00E93DB8">
        <w:rPr>
          <w:sz w:val="28"/>
          <w:szCs w:val="28"/>
        </w:rPr>
        <w:t xml:space="preserve">, celui </w:t>
      </w:r>
      <w:r w:rsidR="00B012D8">
        <w:rPr>
          <w:sz w:val="28"/>
          <w:szCs w:val="28"/>
        </w:rPr>
        <w:t>que nous indique</w:t>
      </w:r>
      <w:r w:rsidR="000F2F77" w:rsidRPr="00E93DB8">
        <w:rPr>
          <w:sz w:val="28"/>
          <w:szCs w:val="28"/>
        </w:rPr>
        <w:t xml:space="preserve"> l’auteur</w:t>
      </w:r>
      <w:r w:rsidR="0083186F" w:rsidRPr="00E93DB8">
        <w:rPr>
          <w:sz w:val="28"/>
          <w:szCs w:val="28"/>
        </w:rPr>
        <w:t>.</w:t>
      </w:r>
    </w:p>
    <w:p w:rsidR="0083186F" w:rsidRPr="00E93DB8" w:rsidRDefault="0083186F" w:rsidP="00172DB2">
      <w:pPr>
        <w:jc w:val="both"/>
        <w:rPr>
          <w:sz w:val="28"/>
          <w:szCs w:val="28"/>
        </w:rPr>
      </w:pPr>
    </w:p>
    <w:p w:rsidR="00976E6B" w:rsidRPr="00E93DB8" w:rsidRDefault="0083186F" w:rsidP="00172DB2">
      <w:pPr>
        <w:pStyle w:val="Paragraphedeliste"/>
        <w:numPr>
          <w:ilvl w:val="0"/>
          <w:numId w:val="6"/>
        </w:numPr>
        <w:jc w:val="both"/>
        <w:rPr>
          <w:sz w:val="28"/>
          <w:szCs w:val="28"/>
        </w:rPr>
      </w:pPr>
      <w:r w:rsidRPr="00E93DB8">
        <w:rPr>
          <w:sz w:val="28"/>
          <w:szCs w:val="28"/>
        </w:rPr>
        <w:lastRenderedPageBreak/>
        <w:t>A la base de to</w:t>
      </w:r>
      <w:r w:rsidR="00B012D8">
        <w:rPr>
          <w:sz w:val="28"/>
          <w:szCs w:val="28"/>
        </w:rPr>
        <w:t>ute sa réflexion, René Girard par</w:t>
      </w:r>
      <w:r w:rsidRPr="00E93DB8">
        <w:rPr>
          <w:sz w:val="28"/>
          <w:szCs w:val="28"/>
        </w:rPr>
        <w:t xml:space="preserve">t </w:t>
      </w:r>
      <w:r w:rsidR="00B012D8">
        <w:rPr>
          <w:sz w:val="28"/>
          <w:szCs w:val="28"/>
        </w:rPr>
        <w:t>du</w:t>
      </w:r>
      <w:r w:rsidRPr="00E93DB8">
        <w:rPr>
          <w:sz w:val="28"/>
          <w:szCs w:val="28"/>
        </w:rPr>
        <w:t xml:space="preserve"> « désir mimétique »</w:t>
      </w:r>
      <w:r w:rsidR="00B012D8">
        <w:rPr>
          <w:sz w:val="28"/>
          <w:szCs w:val="28"/>
        </w:rPr>
        <w:t xml:space="preserve"> ou triangulaire :</w:t>
      </w:r>
      <w:r w:rsidRPr="00E93DB8">
        <w:rPr>
          <w:sz w:val="28"/>
          <w:szCs w:val="28"/>
        </w:rPr>
        <w:t xml:space="preserve"> « Je ne désire que ce que désire l’autre ». Il n’y a pas de désirs autonomes</w:t>
      </w:r>
      <w:r w:rsidR="0011135E" w:rsidRPr="00E93DB8">
        <w:rPr>
          <w:sz w:val="28"/>
          <w:szCs w:val="28"/>
        </w:rPr>
        <w:t xml:space="preserve"> en dehors de</w:t>
      </w:r>
      <w:r w:rsidR="000F2F77" w:rsidRPr="00E93DB8">
        <w:rPr>
          <w:sz w:val="28"/>
          <w:szCs w:val="28"/>
        </w:rPr>
        <w:t>s limites de</w:t>
      </w:r>
      <w:r w:rsidR="0011135E" w:rsidRPr="00E93DB8">
        <w:rPr>
          <w:sz w:val="28"/>
          <w:szCs w:val="28"/>
        </w:rPr>
        <w:t xml:space="preserve"> la volonté consciente</w:t>
      </w:r>
      <w:r w:rsidRPr="00E93DB8">
        <w:rPr>
          <w:sz w:val="28"/>
          <w:szCs w:val="28"/>
        </w:rPr>
        <w:t>. Il s’agit</w:t>
      </w:r>
      <w:r w:rsidR="00B012D8">
        <w:rPr>
          <w:sz w:val="28"/>
          <w:szCs w:val="28"/>
        </w:rPr>
        <w:t xml:space="preserve"> donc</w:t>
      </w:r>
      <w:r w:rsidRPr="00E93DB8">
        <w:rPr>
          <w:sz w:val="28"/>
          <w:szCs w:val="28"/>
        </w:rPr>
        <w:t xml:space="preserve"> d’un phénomène </w:t>
      </w:r>
      <w:r w:rsidR="00B012D8">
        <w:rPr>
          <w:sz w:val="28"/>
          <w:szCs w:val="28"/>
        </w:rPr>
        <w:t xml:space="preserve">majeur, </w:t>
      </w:r>
      <w:r w:rsidRPr="00E93DB8">
        <w:rPr>
          <w:sz w:val="28"/>
          <w:szCs w:val="28"/>
        </w:rPr>
        <w:t xml:space="preserve">inconscient et collectif, </w:t>
      </w:r>
      <w:r w:rsidR="00B012D8">
        <w:rPr>
          <w:sz w:val="28"/>
          <w:szCs w:val="28"/>
        </w:rPr>
        <w:t>origine</w:t>
      </w:r>
      <w:r w:rsidRPr="00E93DB8">
        <w:rPr>
          <w:sz w:val="28"/>
          <w:szCs w:val="28"/>
        </w:rPr>
        <w:t xml:space="preserve"> violent</w:t>
      </w:r>
      <w:r w:rsidR="00B012D8">
        <w:rPr>
          <w:sz w:val="28"/>
          <w:szCs w:val="28"/>
        </w:rPr>
        <w:t>e</w:t>
      </w:r>
      <w:r w:rsidRPr="00E93DB8">
        <w:rPr>
          <w:sz w:val="28"/>
          <w:szCs w:val="28"/>
        </w:rPr>
        <w:t xml:space="preserve"> </w:t>
      </w:r>
      <w:r w:rsidR="00195613">
        <w:rPr>
          <w:sz w:val="28"/>
          <w:szCs w:val="28"/>
        </w:rPr>
        <w:t>et dissimulé</w:t>
      </w:r>
      <w:r w:rsidR="00B012D8">
        <w:rPr>
          <w:sz w:val="28"/>
          <w:szCs w:val="28"/>
        </w:rPr>
        <w:t>e</w:t>
      </w:r>
      <w:r w:rsidR="00195613">
        <w:rPr>
          <w:sz w:val="28"/>
          <w:szCs w:val="28"/>
        </w:rPr>
        <w:t xml:space="preserve"> </w:t>
      </w:r>
      <w:r w:rsidRPr="00E93DB8">
        <w:rPr>
          <w:sz w:val="28"/>
          <w:szCs w:val="28"/>
        </w:rPr>
        <w:t>de l’</w:t>
      </w:r>
      <w:r w:rsidR="00A257B1" w:rsidRPr="00E93DB8">
        <w:rPr>
          <w:sz w:val="28"/>
          <w:szCs w:val="28"/>
        </w:rPr>
        <w:t xml:space="preserve">hominisation, de la culture et de la religion. Au-delà de l’objet désiré, l’autre devient un </w:t>
      </w:r>
      <w:r w:rsidR="00265584">
        <w:rPr>
          <w:sz w:val="28"/>
          <w:szCs w:val="28"/>
        </w:rPr>
        <w:t>« </w:t>
      </w:r>
      <w:r w:rsidR="00A257B1" w:rsidRPr="00E93DB8">
        <w:rPr>
          <w:sz w:val="28"/>
          <w:szCs w:val="28"/>
        </w:rPr>
        <w:t>modèle</w:t>
      </w:r>
      <w:r w:rsidR="00265584">
        <w:rPr>
          <w:sz w:val="28"/>
          <w:szCs w:val="28"/>
        </w:rPr>
        <w:t> »</w:t>
      </w:r>
      <w:r w:rsidR="00195613">
        <w:rPr>
          <w:sz w:val="28"/>
          <w:szCs w:val="28"/>
        </w:rPr>
        <w:t>. La</w:t>
      </w:r>
      <w:r w:rsidR="00A257B1" w:rsidRPr="00E93DB8">
        <w:rPr>
          <w:sz w:val="28"/>
          <w:szCs w:val="28"/>
        </w:rPr>
        <w:t xml:space="preserve"> confrontation</w:t>
      </w:r>
      <w:r w:rsidR="00976E6B" w:rsidRPr="00E93DB8">
        <w:rPr>
          <w:sz w:val="28"/>
          <w:szCs w:val="28"/>
        </w:rPr>
        <w:t xml:space="preserve"> </w:t>
      </w:r>
      <w:r w:rsidR="00A257B1" w:rsidRPr="00E93DB8">
        <w:rPr>
          <w:sz w:val="28"/>
          <w:szCs w:val="28"/>
        </w:rPr>
        <w:t xml:space="preserve">interpersonnelle </w:t>
      </w:r>
      <w:r w:rsidR="00195613">
        <w:rPr>
          <w:sz w:val="28"/>
          <w:szCs w:val="28"/>
        </w:rPr>
        <w:t>motive</w:t>
      </w:r>
      <w:r w:rsidR="00A257B1" w:rsidRPr="00E93DB8">
        <w:rPr>
          <w:sz w:val="28"/>
          <w:szCs w:val="28"/>
        </w:rPr>
        <w:t xml:space="preserve"> la violence</w:t>
      </w:r>
      <w:r w:rsidR="00195613">
        <w:rPr>
          <w:sz w:val="28"/>
          <w:szCs w:val="28"/>
        </w:rPr>
        <w:t xml:space="preserve"> qui</w:t>
      </w:r>
      <w:r w:rsidR="00A257B1" w:rsidRPr="00E93DB8">
        <w:rPr>
          <w:sz w:val="28"/>
          <w:szCs w:val="28"/>
        </w:rPr>
        <w:t xml:space="preserve"> sera fonction de la distance</w:t>
      </w:r>
      <w:r w:rsidR="00B012D8">
        <w:rPr>
          <w:sz w:val="28"/>
          <w:szCs w:val="28"/>
        </w:rPr>
        <w:t xml:space="preserve"> (temps, espace, …)</w:t>
      </w:r>
      <w:r w:rsidR="00A257B1" w:rsidRPr="00E93DB8">
        <w:rPr>
          <w:sz w:val="28"/>
          <w:szCs w:val="28"/>
        </w:rPr>
        <w:t xml:space="preserve"> </w:t>
      </w:r>
      <w:r w:rsidR="00195613">
        <w:rPr>
          <w:sz w:val="28"/>
          <w:szCs w:val="28"/>
        </w:rPr>
        <w:t xml:space="preserve">entre les </w:t>
      </w:r>
      <w:r w:rsidR="00B012D8">
        <w:rPr>
          <w:sz w:val="28"/>
          <w:szCs w:val="28"/>
        </w:rPr>
        <w:t>acteurs</w:t>
      </w:r>
      <w:r w:rsidR="00265584">
        <w:rPr>
          <w:sz w:val="28"/>
          <w:szCs w:val="28"/>
        </w:rPr>
        <w:t xml:space="preserve">. </w:t>
      </w:r>
      <w:r w:rsidR="00195613">
        <w:rPr>
          <w:sz w:val="28"/>
          <w:szCs w:val="28"/>
        </w:rPr>
        <w:t>Ceux-ci</w:t>
      </w:r>
      <w:r w:rsidR="00A257B1" w:rsidRPr="00E93DB8">
        <w:rPr>
          <w:sz w:val="28"/>
          <w:szCs w:val="28"/>
        </w:rPr>
        <w:t xml:space="preserve"> peuvent devenir</w:t>
      </w:r>
      <w:r w:rsidR="00195613">
        <w:rPr>
          <w:sz w:val="28"/>
          <w:szCs w:val="28"/>
        </w:rPr>
        <w:t>, l’un pour l’autre,</w:t>
      </w:r>
      <w:r w:rsidR="00A257B1" w:rsidRPr="00E93DB8">
        <w:rPr>
          <w:sz w:val="28"/>
          <w:szCs w:val="28"/>
        </w:rPr>
        <w:t xml:space="preserve"> des rivaux</w:t>
      </w:r>
      <w:r w:rsidR="0011135E" w:rsidRPr="00E93DB8">
        <w:rPr>
          <w:sz w:val="28"/>
          <w:szCs w:val="28"/>
        </w:rPr>
        <w:t>, voire</w:t>
      </w:r>
      <w:r w:rsidR="00A257B1" w:rsidRPr="00E93DB8">
        <w:rPr>
          <w:sz w:val="28"/>
          <w:szCs w:val="28"/>
        </w:rPr>
        <w:t xml:space="preserve"> des obstacles</w:t>
      </w:r>
      <w:r w:rsidR="00265584">
        <w:rPr>
          <w:sz w:val="28"/>
          <w:szCs w:val="28"/>
        </w:rPr>
        <w:t xml:space="preserve"> </w:t>
      </w:r>
      <w:r w:rsidR="00195613">
        <w:rPr>
          <w:sz w:val="28"/>
          <w:szCs w:val="28"/>
        </w:rPr>
        <w:t>à supprimer</w:t>
      </w:r>
      <w:r w:rsidR="00B012D8">
        <w:rPr>
          <w:sz w:val="28"/>
          <w:szCs w:val="28"/>
        </w:rPr>
        <w:t xml:space="preserve"> dans certaines conditions</w:t>
      </w:r>
      <w:r w:rsidR="00A257B1" w:rsidRPr="00E93DB8">
        <w:rPr>
          <w:sz w:val="28"/>
          <w:szCs w:val="28"/>
        </w:rPr>
        <w:t>.</w:t>
      </w:r>
    </w:p>
    <w:p w:rsidR="00A257B1" w:rsidRPr="00E93DB8" w:rsidRDefault="00A257B1" w:rsidP="00172DB2">
      <w:pPr>
        <w:pStyle w:val="Paragraphedeliste"/>
        <w:jc w:val="both"/>
        <w:rPr>
          <w:sz w:val="28"/>
          <w:szCs w:val="28"/>
        </w:rPr>
      </w:pPr>
    </w:p>
    <w:p w:rsidR="00A257B1" w:rsidRPr="00E93DB8" w:rsidRDefault="00A257B1" w:rsidP="00172DB2">
      <w:pPr>
        <w:pStyle w:val="Paragraphedeliste"/>
        <w:numPr>
          <w:ilvl w:val="0"/>
          <w:numId w:val="6"/>
        </w:numPr>
        <w:jc w:val="both"/>
        <w:rPr>
          <w:sz w:val="28"/>
          <w:szCs w:val="28"/>
        </w:rPr>
      </w:pPr>
      <w:r w:rsidRPr="00E93DB8">
        <w:rPr>
          <w:sz w:val="28"/>
          <w:szCs w:val="28"/>
        </w:rPr>
        <w:t xml:space="preserve">La </w:t>
      </w:r>
      <w:r w:rsidRPr="00E93DB8">
        <w:rPr>
          <w:sz w:val="28"/>
          <w:szCs w:val="28"/>
          <w:u w:val="single"/>
        </w:rPr>
        <w:t>rivalité mimétique</w:t>
      </w:r>
      <w:r w:rsidRPr="00E93DB8">
        <w:rPr>
          <w:sz w:val="28"/>
          <w:szCs w:val="28"/>
        </w:rPr>
        <w:t xml:space="preserve"> suscite la violence :</w:t>
      </w:r>
    </w:p>
    <w:p w:rsidR="00A257B1" w:rsidRPr="00E93DB8" w:rsidRDefault="00A257B1" w:rsidP="00172DB2">
      <w:pPr>
        <w:pStyle w:val="Paragraphedeliste"/>
        <w:rPr>
          <w:sz w:val="28"/>
          <w:szCs w:val="28"/>
        </w:rPr>
      </w:pPr>
    </w:p>
    <w:p w:rsidR="00A257B1" w:rsidRPr="00E93DB8" w:rsidRDefault="00B012D8" w:rsidP="00172DB2">
      <w:pPr>
        <w:pStyle w:val="Paragraphedeliste"/>
        <w:numPr>
          <w:ilvl w:val="1"/>
          <w:numId w:val="5"/>
        </w:numPr>
        <w:ind w:left="1080"/>
        <w:jc w:val="both"/>
        <w:rPr>
          <w:sz w:val="28"/>
          <w:szCs w:val="28"/>
        </w:rPr>
      </w:pPr>
      <w:r>
        <w:rPr>
          <w:sz w:val="28"/>
          <w:szCs w:val="28"/>
        </w:rPr>
        <w:t xml:space="preserve">soit </w:t>
      </w:r>
      <w:r w:rsidR="000B46D8">
        <w:rPr>
          <w:sz w:val="28"/>
          <w:szCs w:val="28"/>
        </w:rPr>
        <w:t xml:space="preserve">à l’état latent </w:t>
      </w:r>
      <w:r w:rsidR="00A257B1" w:rsidRPr="00E93DB8">
        <w:rPr>
          <w:sz w:val="28"/>
          <w:szCs w:val="28"/>
        </w:rPr>
        <w:t xml:space="preserve">si le modèle reste lointain ; selon le vocabulaire de René Girard, il s’agit de </w:t>
      </w:r>
      <w:r w:rsidR="0011135E" w:rsidRPr="00E93DB8">
        <w:rPr>
          <w:sz w:val="28"/>
          <w:szCs w:val="28"/>
        </w:rPr>
        <w:t xml:space="preserve">la </w:t>
      </w:r>
      <w:r w:rsidR="00A257B1" w:rsidRPr="00E93DB8">
        <w:rPr>
          <w:sz w:val="28"/>
          <w:szCs w:val="28"/>
        </w:rPr>
        <w:t>« </w:t>
      </w:r>
      <w:r w:rsidR="00A257B1" w:rsidRPr="00E93DB8">
        <w:rPr>
          <w:sz w:val="28"/>
          <w:szCs w:val="28"/>
          <w:u w:val="single"/>
        </w:rPr>
        <w:t>médiation externe</w:t>
      </w:r>
      <w:r w:rsidR="00A257B1" w:rsidRPr="00E93DB8">
        <w:rPr>
          <w:sz w:val="28"/>
          <w:szCs w:val="28"/>
        </w:rPr>
        <w:t> »,</w:t>
      </w:r>
    </w:p>
    <w:p w:rsidR="00A257B1" w:rsidRPr="00E93DB8" w:rsidRDefault="00A257B1" w:rsidP="00172DB2">
      <w:pPr>
        <w:pStyle w:val="Paragraphedeliste"/>
        <w:ind w:left="1080"/>
        <w:jc w:val="both"/>
        <w:rPr>
          <w:sz w:val="28"/>
          <w:szCs w:val="28"/>
        </w:rPr>
      </w:pPr>
    </w:p>
    <w:p w:rsidR="00A257B1" w:rsidRPr="00E93DB8" w:rsidRDefault="00B012D8" w:rsidP="00172DB2">
      <w:pPr>
        <w:pStyle w:val="Paragraphedeliste"/>
        <w:numPr>
          <w:ilvl w:val="1"/>
          <w:numId w:val="5"/>
        </w:numPr>
        <w:ind w:left="1080"/>
        <w:jc w:val="both"/>
        <w:rPr>
          <w:sz w:val="28"/>
          <w:szCs w:val="28"/>
        </w:rPr>
      </w:pPr>
      <w:r>
        <w:rPr>
          <w:sz w:val="28"/>
          <w:szCs w:val="28"/>
        </w:rPr>
        <w:t xml:space="preserve">soit de façon </w:t>
      </w:r>
      <w:r w:rsidR="000F2F77" w:rsidRPr="00E93DB8">
        <w:rPr>
          <w:sz w:val="28"/>
          <w:szCs w:val="28"/>
        </w:rPr>
        <w:t>b</w:t>
      </w:r>
      <w:r w:rsidR="00A257B1" w:rsidRPr="00E93DB8">
        <w:rPr>
          <w:sz w:val="28"/>
          <w:szCs w:val="28"/>
        </w:rPr>
        <w:t>rutale si le modèle</w:t>
      </w:r>
      <w:r w:rsidR="000F2F77" w:rsidRPr="00E93DB8">
        <w:rPr>
          <w:sz w:val="28"/>
          <w:szCs w:val="28"/>
        </w:rPr>
        <w:t xml:space="preserve"> est proche, provoquant alors la</w:t>
      </w:r>
      <w:r w:rsidR="00A257B1" w:rsidRPr="00E93DB8">
        <w:rPr>
          <w:sz w:val="28"/>
          <w:szCs w:val="28"/>
        </w:rPr>
        <w:t xml:space="preserve"> « </w:t>
      </w:r>
      <w:r w:rsidR="00A257B1" w:rsidRPr="00E93DB8">
        <w:rPr>
          <w:sz w:val="28"/>
          <w:szCs w:val="28"/>
          <w:u w:val="single"/>
        </w:rPr>
        <w:t>médiat</w:t>
      </w:r>
      <w:r w:rsidR="000F2F77" w:rsidRPr="00E93DB8">
        <w:rPr>
          <w:sz w:val="28"/>
          <w:szCs w:val="28"/>
          <w:u w:val="single"/>
        </w:rPr>
        <w:t>ion</w:t>
      </w:r>
      <w:r w:rsidR="00A257B1" w:rsidRPr="00E93DB8">
        <w:rPr>
          <w:sz w:val="28"/>
          <w:szCs w:val="28"/>
          <w:u w:val="single"/>
        </w:rPr>
        <w:t xml:space="preserve"> interne</w:t>
      </w:r>
      <w:r w:rsidR="00A257B1" w:rsidRPr="00E93DB8">
        <w:rPr>
          <w:sz w:val="28"/>
          <w:szCs w:val="28"/>
        </w:rPr>
        <w:t> »</w:t>
      </w:r>
      <w:r>
        <w:rPr>
          <w:sz w:val="28"/>
          <w:szCs w:val="28"/>
        </w:rPr>
        <w:t>,</w:t>
      </w:r>
      <w:r w:rsidR="00A257B1" w:rsidRPr="00E93DB8">
        <w:rPr>
          <w:sz w:val="28"/>
          <w:szCs w:val="28"/>
        </w:rPr>
        <w:t xml:space="preserve"> conduisant à la « montée aux extrêmes »</w:t>
      </w:r>
      <w:r>
        <w:rPr>
          <w:sz w:val="28"/>
          <w:szCs w:val="28"/>
        </w:rPr>
        <w:t>. La médiation interne revêt un caractère réciproque ou double</w:t>
      </w:r>
      <w:r w:rsidR="00A257B1" w:rsidRPr="00E93DB8">
        <w:rPr>
          <w:sz w:val="28"/>
          <w:szCs w:val="28"/>
        </w:rPr>
        <w:t xml:space="preserve">. Dans ce cas, </w:t>
      </w:r>
      <w:r>
        <w:rPr>
          <w:sz w:val="28"/>
          <w:szCs w:val="28"/>
        </w:rPr>
        <w:t>surviennent</w:t>
      </w:r>
      <w:r w:rsidR="00A257B1" w:rsidRPr="00E93DB8">
        <w:rPr>
          <w:sz w:val="28"/>
          <w:szCs w:val="28"/>
        </w:rPr>
        <w:t xml:space="preserve"> désordre</w:t>
      </w:r>
      <w:r w:rsidR="000F2F77" w:rsidRPr="00E93DB8">
        <w:rPr>
          <w:sz w:val="28"/>
          <w:szCs w:val="28"/>
        </w:rPr>
        <w:t>s et scandales</w:t>
      </w:r>
      <w:r w:rsidR="00A257B1" w:rsidRPr="00E93DB8">
        <w:rPr>
          <w:sz w:val="28"/>
          <w:szCs w:val="28"/>
        </w:rPr>
        <w:t>, puis</w:t>
      </w:r>
      <w:r>
        <w:rPr>
          <w:sz w:val="28"/>
          <w:szCs w:val="28"/>
        </w:rPr>
        <w:t xml:space="preserve"> une</w:t>
      </w:r>
      <w:r w:rsidR="00A257B1" w:rsidRPr="00E93DB8">
        <w:rPr>
          <w:sz w:val="28"/>
          <w:szCs w:val="28"/>
        </w:rPr>
        <w:t xml:space="preserve"> crise</w:t>
      </w:r>
      <w:r w:rsidR="000F2F77" w:rsidRPr="00E93DB8">
        <w:rPr>
          <w:sz w:val="28"/>
          <w:szCs w:val="28"/>
        </w:rPr>
        <w:t xml:space="preserve"> généralisée</w:t>
      </w:r>
      <w:r w:rsidR="00A257B1" w:rsidRPr="00E93DB8">
        <w:rPr>
          <w:sz w:val="28"/>
          <w:szCs w:val="28"/>
        </w:rPr>
        <w:t xml:space="preserve"> affectant les membres d’une communauté dont le niveau de culture correspond à un stade donné de</w:t>
      </w:r>
      <w:r>
        <w:rPr>
          <w:sz w:val="28"/>
          <w:szCs w:val="28"/>
        </w:rPr>
        <w:t xml:space="preserve"> mythes, de</w:t>
      </w:r>
      <w:r w:rsidR="00A257B1" w:rsidRPr="00E93DB8">
        <w:rPr>
          <w:sz w:val="28"/>
          <w:szCs w:val="28"/>
        </w:rPr>
        <w:t xml:space="preserve"> rites et d’interdits.</w:t>
      </w:r>
    </w:p>
    <w:p w:rsidR="00A257B1" w:rsidRPr="00E93DB8" w:rsidRDefault="00A257B1" w:rsidP="00172DB2">
      <w:pPr>
        <w:pStyle w:val="Paragraphedeliste"/>
        <w:rPr>
          <w:sz w:val="28"/>
          <w:szCs w:val="28"/>
        </w:rPr>
      </w:pPr>
    </w:p>
    <w:p w:rsidR="00A257B1" w:rsidRPr="00E93DB8" w:rsidRDefault="00A257B1" w:rsidP="00172DB2">
      <w:pPr>
        <w:pStyle w:val="Paragraphedeliste"/>
        <w:numPr>
          <w:ilvl w:val="0"/>
          <w:numId w:val="6"/>
        </w:numPr>
        <w:jc w:val="both"/>
        <w:rPr>
          <w:sz w:val="28"/>
          <w:szCs w:val="28"/>
        </w:rPr>
      </w:pPr>
      <w:r w:rsidRPr="00E93DB8">
        <w:rPr>
          <w:sz w:val="28"/>
          <w:szCs w:val="28"/>
        </w:rPr>
        <w:t xml:space="preserve">La médiation interne aboutit au </w:t>
      </w:r>
      <w:r w:rsidRPr="00E93DB8">
        <w:rPr>
          <w:sz w:val="28"/>
          <w:szCs w:val="28"/>
          <w:u w:val="single"/>
        </w:rPr>
        <w:t>lynchage de tous contre un</w:t>
      </w:r>
      <w:r w:rsidRPr="00E93DB8">
        <w:rPr>
          <w:sz w:val="28"/>
          <w:szCs w:val="28"/>
        </w:rPr>
        <w:t>, la victime unique étant consi</w:t>
      </w:r>
      <w:r w:rsidR="00B012D8">
        <w:rPr>
          <w:sz w:val="28"/>
          <w:szCs w:val="28"/>
        </w:rPr>
        <w:t>dérée comme responsable des malheurs</w:t>
      </w:r>
      <w:r w:rsidRPr="00E93DB8">
        <w:rPr>
          <w:sz w:val="28"/>
          <w:szCs w:val="28"/>
        </w:rPr>
        <w:t xml:space="preserve"> affectant la communauté. </w:t>
      </w:r>
      <w:r w:rsidR="00B012D8">
        <w:rPr>
          <w:sz w:val="28"/>
          <w:szCs w:val="28"/>
        </w:rPr>
        <w:t>Il</w:t>
      </w:r>
      <w:r w:rsidRPr="00E93DB8">
        <w:rPr>
          <w:sz w:val="28"/>
          <w:szCs w:val="28"/>
        </w:rPr>
        <w:t xml:space="preserve"> s’agit </w:t>
      </w:r>
      <w:r w:rsidR="0011135E" w:rsidRPr="00E93DB8">
        <w:rPr>
          <w:sz w:val="28"/>
          <w:szCs w:val="28"/>
        </w:rPr>
        <w:t>alors</w:t>
      </w:r>
      <w:r w:rsidRPr="00E93DB8">
        <w:rPr>
          <w:sz w:val="28"/>
          <w:szCs w:val="28"/>
        </w:rPr>
        <w:t xml:space="preserve"> d’un exercice de déresponsabilisation collective. Cette issue violente permet de surmonter la crise intracommunautaire à la quête de nouvelles bases culturelles et religieuses. Ce meurtre initial</w:t>
      </w:r>
      <w:r w:rsidR="00265584">
        <w:rPr>
          <w:sz w:val="28"/>
          <w:szCs w:val="28"/>
        </w:rPr>
        <w:t>,</w:t>
      </w:r>
      <w:r w:rsidRPr="00E93DB8">
        <w:rPr>
          <w:sz w:val="28"/>
          <w:szCs w:val="28"/>
        </w:rPr>
        <w:t xml:space="preserve"> collectif et anonyme</w:t>
      </w:r>
      <w:r w:rsidR="00265584">
        <w:rPr>
          <w:sz w:val="28"/>
          <w:szCs w:val="28"/>
        </w:rPr>
        <w:t>,</w:t>
      </w:r>
      <w:r w:rsidRPr="00E93DB8">
        <w:rPr>
          <w:sz w:val="28"/>
          <w:szCs w:val="28"/>
        </w:rPr>
        <w:t xml:space="preserve"> est occulté pour les générations suivantes</w:t>
      </w:r>
      <w:r w:rsidR="00265584">
        <w:rPr>
          <w:sz w:val="28"/>
          <w:szCs w:val="28"/>
        </w:rPr>
        <w:t xml:space="preserve"> de la même communauté</w:t>
      </w:r>
      <w:r w:rsidR="00B012D8">
        <w:rPr>
          <w:sz w:val="28"/>
          <w:szCs w:val="28"/>
        </w:rPr>
        <w:t>, cause des vainqueurs oblige</w:t>
      </w:r>
      <w:r w:rsidRPr="00E93DB8">
        <w:rPr>
          <w:sz w:val="28"/>
          <w:szCs w:val="28"/>
        </w:rPr>
        <w:t>.</w:t>
      </w:r>
    </w:p>
    <w:p w:rsidR="00A257B1" w:rsidRPr="00E93DB8" w:rsidRDefault="00A257B1" w:rsidP="00172DB2">
      <w:pPr>
        <w:pStyle w:val="Paragraphedeliste"/>
        <w:jc w:val="both"/>
        <w:rPr>
          <w:sz w:val="28"/>
          <w:szCs w:val="28"/>
        </w:rPr>
      </w:pPr>
    </w:p>
    <w:p w:rsidR="00A257B1" w:rsidRDefault="00A257B1" w:rsidP="00172DB2">
      <w:pPr>
        <w:pStyle w:val="Paragraphedeliste"/>
        <w:numPr>
          <w:ilvl w:val="0"/>
          <w:numId w:val="6"/>
        </w:numPr>
        <w:jc w:val="both"/>
        <w:rPr>
          <w:sz w:val="28"/>
          <w:szCs w:val="28"/>
        </w:rPr>
      </w:pPr>
      <w:r w:rsidRPr="00E93DB8">
        <w:rPr>
          <w:sz w:val="28"/>
          <w:szCs w:val="28"/>
        </w:rPr>
        <w:t>Le</w:t>
      </w:r>
      <w:r w:rsidR="00B012D8">
        <w:rPr>
          <w:sz w:val="28"/>
          <w:szCs w:val="28"/>
        </w:rPr>
        <w:t>s</w:t>
      </w:r>
      <w:r w:rsidRPr="00E93DB8">
        <w:rPr>
          <w:sz w:val="28"/>
          <w:szCs w:val="28"/>
        </w:rPr>
        <w:t xml:space="preserve"> meurtre</w:t>
      </w:r>
      <w:r w:rsidR="00B012D8">
        <w:rPr>
          <w:sz w:val="28"/>
          <w:szCs w:val="28"/>
        </w:rPr>
        <w:t>s des</w:t>
      </w:r>
      <w:r w:rsidRPr="00E93DB8">
        <w:rPr>
          <w:sz w:val="28"/>
          <w:szCs w:val="28"/>
        </w:rPr>
        <w:t xml:space="preserve"> </w:t>
      </w:r>
      <w:r w:rsidRPr="00E93DB8">
        <w:rPr>
          <w:sz w:val="28"/>
          <w:szCs w:val="28"/>
          <w:u w:val="single"/>
        </w:rPr>
        <w:t>bouc</w:t>
      </w:r>
      <w:r w:rsidR="00B012D8">
        <w:rPr>
          <w:sz w:val="28"/>
          <w:szCs w:val="28"/>
          <w:u w:val="single"/>
        </w:rPr>
        <w:t>s</w:t>
      </w:r>
      <w:r w:rsidRPr="00E93DB8">
        <w:rPr>
          <w:sz w:val="28"/>
          <w:szCs w:val="28"/>
          <w:u w:val="single"/>
        </w:rPr>
        <w:t xml:space="preserve"> émissaire</w:t>
      </w:r>
      <w:r w:rsidR="00B012D8">
        <w:rPr>
          <w:sz w:val="28"/>
          <w:szCs w:val="28"/>
          <w:u w:val="single"/>
        </w:rPr>
        <w:t>s</w:t>
      </w:r>
      <w:r w:rsidRPr="00E93DB8">
        <w:rPr>
          <w:sz w:val="28"/>
          <w:szCs w:val="28"/>
        </w:rPr>
        <w:t xml:space="preserve"> </w:t>
      </w:r>
      <w:r w:rsidR="00B012D8">
        <w:rPr>
          <w:sz w:val="28"/>
          <w:szCs w:val="28"/>
        </w:rPr>
        <w:t xml:space="preserve">choisis arbitrairement </w:t>
      </w:r>
      <w:r w:rsidRPr="00E93DB8">
        <w:rPr>
          <w:sz w:val="28"/>
          <w:szCs w:val="28"/>
        </w:rPr>
        <w:t>donne</w:t>
      </w:r>
      <w:r w:rsidR="00B012D8">
        <w:rPr>
          <w:sz w:val="28"/>
          <w:szCs w:val="28"/>
        </w:rPr>
        <w:t>nt</w:t>
      </w:r>
      <w:r w:rsidRPr="00E93DB8">
        <w:rPr>
          <w:sz w:val="28"/>
          <w:szCs w:val="28"/>
        </w:rPr>
        <w:t xml:space="preserve"> naissance aux </w:t>
      </w:r>
      <w:r w:rsidR="0011135E" w:rsidRPr="00E93DB8">
        <w:rPr>
          <w:sz w:val="28"/>
          <w:szCs w:val="28"/>
        </w:rPr>
        <w:t xml:space="preserve">diverses </w:t>
      </w:r>
      <w:r w:rsidRPr="00E93DB8">
        <w:rPr>
          <w:sz w:val="28"/>
          <w:szCs w:val="28"/>
        </w:rPr>
        <w:t xml:space="preserve">religions archaïques. Elles </w:t>
      </w:r>
      <w:r w:rsidR="00B012D8">
        <w:rPr>
          <w:sz w:val="28"/>
          <w:szCs w:val="28"/>
        </w:rPr>
        <w:t>éprouvent le</w:t>
      </w:r>
      <w:r w:rsidRPr="00E93DB8">
        <w:rPr>
          <w:sz w:val="28"/>
          <w:szCs w:val="28"/>
        </w:rPr>
        <w:t xml:space="preserve"> besoin de diviniser le « </w:t>
      </w:r>
      <w:r w:rsidRPr="00E93DB8">
        <w:rPr>
          <w:sz w:val="28"/>
          <w:szCs w:val="28"/>
          <w:u w:val="single"/>
        </w:rPr>
        <w:t>sauveur</w:t>
      </w:r>
      <w:r w:rsidRPr="00E93DB8">
        <w:rPr>
          <w:sz w:val="28"/>
          <w:szCs w:val="28"/>
        </w:rPr>
        <w:t> » de la communauté concernée, c’est-à-dire</w:t>
      </w:r>
      <w:r w:rsidR="003A66A9" w:rsidRPr="00E93DB8">
        <w:rPr>
          <w:sz w:val="28"/>
          <w:szCs w:val="28"/>
        </w:rPr>
        <w:t xml:space="preserve"> la victime</w:t>
      </w:r>
      <w:r w:rsidR="00265584">
        <w:rPr>
          <w:sz w:val="28"/>
          <w:szCs w:val="28"/>
        </w:rPr>
        <w:t xml:space="preserve"> sacrificielle</w:t>
      </w:r>
      <w:r w:rsidR="00B012D8">
        <w:rPr>
          <w:sz w:val="28"/>
          <w:szCs w:val="28"/>
        </w:rPr>
        <w:t>, laquelle</w:t>
      </w:r>
      <w:r w:rsidR="003A66A9" w:rsidRPr="00E93DB8">
        <w:rPr>
          <w:sz w:val="28"/>
          <w:szCs w:val="28"/>
        </w:rPr>
        <w:t xml:space="preserve"> permet d’accéder à de nouveaux rites</w:t>
      </w:r>
      <w:r w:rsidR="0011135E" w:rsidRPr="00E93DB8">
        <w:rPr>
          <w:sz w:val="28"/>
          <w:szCs w:val="28"/>
        </w:rPr>
        <w:t xml:space="preserve"> associés aux</w:t>
      </w:r>
      <w:r w:rsidR="003A66A9" w:rsidRPr="00E93DB8">
        <w:rPr>
          <w:sz w:val="28"/>
          <w:szCs w:val="28"/>
        </w:rPr>
        <w:t xml:space="preserve"> interdits culturels, </w:t>
      </w:r>
      <w:r w:rsidR="00FA4616">
        <w:rPr>
          <w:sz w:val="28"/>
          <w:szCs w:val="28"/>
        </w:rPr>
        <w:t xml:space="preserve">nouvelles </w:t>
      </w:r>
      <w:r w:rsidR="003A66A9" w:rsidRPr="00E93DB8">
        <w:rPr>
          <w:sz w:val="28"/>
          <w:szCs w:val="28"/>
        </w:rPr>
        <w:t>étapes sur la voie de l’hominisation progressive.</w:t>
      </w:r>
    </w:p>
    <w:p w:rsidR="009061CE" w:rsidRPr="009061CE" w:rsidRDefault="009061CE" w:rsidP="009061CE">
      <w:pPr>
        <w:pStyle w:val="Paragraphedeliste"/>
        <w:rPr>
          <w:sz w:val="28"/>
          <w:szCs w:val="28"/>
        </w:rPr>
      </w:pPr>
    </w:p>
    <w:p w:rsidR="009061CE" w:rsidRPr="009061CE" w:rsidRDefault="009061CE" w:rsidP="009061CE">
      <w:pPr>
        <w:jc w:val="both"/>
        <w:rPr>
          <w:sz w:val="28"/>
          <w:szCs w:val="28"/>
        </w:rPr>
      </w:pPr>
    </w:p>
    <w:p w:rsidR="003A66A9" w:rsidRPr="00E93DB8" w:rsidRDefault="003A66A9" w:rsidP="00172DB2">
      <w:pPr>
        <w:pStyle w:val="Paragraphedeliste"/>
        <w:rPr>
          <w:sz w:val="28"/>
          <w:szCs w:val="28"/>
        </w:rPr>
      </w:pPr>
    </w:p>
    <w:p w:rsidR="003A66A9" w:rsidRPr="00E93DB8" w:rsidRDefault="003A66A9" w:rsidP="00172DB2">
      <w:pPr>
        <w:pStyle w:val="Paragraphedeliste"/>
        <w:jc w:val="both"/>
        <w:rPr>
          <w:sz w:val="28"/>
          <w:szCs w:val="28"/>
        </w:rPr>
      </w:pPr>
      <w:r w:rsidRPr="00E93DB8">
        <w:rPr>
          <w:sz w:val="28"/>
          <w:szCs w:val="28"/>
        </w:rPr>
        <w:t>La thèse centrale de René Girard consiste à affirmer :</w:t>
      </w:r>
    </w:p>
    <w:p w:rsidR="003A66A9" w:rsidRPr="00E93DB8" w:rsidRDefault="003A66A9" w:rsidP="00172DB2">
      <w:pPr>
        <w:pStyle w:val="Paragraphedeliste"/>
        <w:jc w:val="both"/>
        <w:rPr>
          <w:sz w:val="28"/>
          <w:szCs w:val="28"/>
        </w:rPr>
      </w:pPr>
    </w:p>
    <w:p w:rsidR="003A66A9" w:rsidRPr="00E93DB8" w:rsidRDefault="00FA4616" w:rsidP="00172DB2">
      <w:pPr>
        <w:pStyle w:val="Paragraphedeliste"/>
        <w:numPr>
          <w:ilvl w:val="0"/>
          <w:numId w:val="7"/>
        </w:numPr>
        <w:jc w:val="both"/>
        <w:rPr>
          <w:sz w:val="28"/>
          <w:szCs w:val="28"/>
        </w:rPr>
      </w:pPr>
      <w:r>
        <w:rPr>
          <w:sz w:val="28"/>
          <w:szCs w:val="28"/>
        </w:rPr>
        <w:t xml:space="preserve">D’abord, </w:t>
      </w:r>
      <w:r w:rsidR="000F2F77" w:rsidRPr="00E93DB8">
        <w:rPr>
          <w:sz w:val="28"/>
          <w:szCs w:val="28"/>
        </w:rPr>
        <w:t>q</w:t>
      </w:r>
      <w:r w:rsidR="003A66A9" w:rsidRPr="00E93DB8">
        <w:rPr>
          <w:sz w:val="28"/>
          <w:szCs w:val="28"/>
        </w:rPr>
        <w:t xml:space="preserve">ue le Christ est la </w:t>
      </w:r>
      <w:r w:rsidR="003A66A9" w:rsidRPr="00E93DB8">
        <w:rPr>
          <w:sz w:val="28"/>
          <w:szCs w:val="28"/>
          <w:u w:val="single"/>
        </w:rPr>
        <w:t>victime innocente et consentante</w:t>
      </w:r>
      <w:r w:rsidR="003A66A9" w:rsidRPr="00E93DB8">
        <w:rPr>
          <w:sz w:val="28"/>
          <w:szCs w:val="28"/>
        </w:rPr>
        <w:t xml:space="preserve"> d’une communauté qui s’ouvre peu à peu à l’universel, le peuple juif de Jérusalem,</w:t>
      </w:r>
    </w:p>
    <w:p w:rsidR="003A66A9" w:rsidRPr="00E93DB8" w:rsidRDefault="003A66A9" w:rsidP="00172DB2">
      <w:pPr>
        <w:pStyle w:val="Paragraphedeliste"/>
        <w:ind w:left="1080"/>
        <w:jc w:val="both"/>
        <w:rPr>
          <w:sz w:val="28"/>
          <w:szCs w:val="28"/>
        </w:rPr>
      </w:pPr>
    </w:p>
    <w:p w:rsidR="003A66A9" w:rsidRPr="00E93DB8" w:rsidRDefault="002E4588" w:rsidP="00172DB2">
      <w:pPr>
        <w:pStyle w:val="Paragraphedeliste"/>
        <w:numPr>
          <w:ilvl w:val="0"/>
          <w:numId w:val="7"/>
        </w:numPr>
        <w:jc w:val="both"/>
        <w:rPr>
          <w:sz w:val="28"/>
          <w:szCs w:val="28"/>
        </w:rPr>
      </w:pPr>
      <w:r>
        <w:rPr>
          <w:sz w:val="28"/>
          <w:szCs w:val="28"/>
        </w:rPr>
        <w:t xml:space="preserve">Ensuite, </w:t>
      </w:r>
      <w:r w:rsidR="000F2F77" w:rsidRPr="00E93DB8">
        <w:rPr>
          <w:sz w:val="28"/>
          <w:szCs w:val="28"/>
        </w:rPr>
        <w:t>q</w:t>
      </w:r>
      <w:r w:rsidR="003A66A9" w:rsidRPr="00E93DB8">
        <w:rPr>
          <w:sz w:val="28"/>
          <w:szCs w:val="28"/>
        </w:rPr>
        <w:t xml:space="preserve">ue la révélation du </w:t>
      </w:r>
      <w:r w:rsidR="0011135E" w:rsidRPr="00E93DB8">
        <w:rPr>
          <w:sz w:val="28"/>
          <w:szCs w:val="28"/>
        </w:rPr>
        <w:t>N</w:t>
      </w:r>
      <w:r w:rsidR="003A66A9" w:rsidRPr="00E93DB8">
        <w:rPr>
          <w:sz w:val="28"/>
          <w:szCs w:val="28"/>
        </w:rPr>
        <w:t xml:space="preserve">ouveau Testament lève le voile sur le </w:t>
      </w:r>
      <w:r w:rsidR="003A66A9" w:rsidRPr="00E93DB8">
        <w:rPr>
          <w:sz w:val="28"/>
          <w:szCs w:val="28"/>
          <w:u w:val="single"/>
        </w:rPr>
        <w:t>mensonge collectif</w:t>
      </w:r>
      <w:r w:rsidR="00591DCA">
        <w:rPr>
          <w:sz w:val="28"/>
          <w:szCs w:val="28"/>
        </w:rPr>
        <w:t xml:space="preserve"> concern</w:t>
      </w:r>
      <w:r w:rsidR="003A66A9" w:rsidRPr="00E93DB8">
        <w:rPr>
          <w:sz w:val="28"/>
          <w:szCs w:val="28"/>
        </w:rPr>
        <w:t xml:space="preserve">ant le meurtre initial </w:t>
      </w:r>
      <w:r w:rsidR="00C652CD">
        <w:rPr>
          <w:sz w:val="28"/>
          <w:szCs w:val="28"/>
        </w:rPr>
        <w:t xml:space="preserve">à la source </w:t>
      </w:r>
      <w:r w:rsidR="009061CE">
        <w:rPr>
          <w:sz w:val="28"/>
          <w:szCs w:val="28"/>
        </w:rPr>
        <w:t>de</w:t>
      </w:r>
      <w:r w:rsidR="003A66A9" w:rsidRPr="00E93DB8">
        <w:rPr>
          <w:sz w:val="28"/>
          <w:szCs w:val="28"/>
        </w:rPr>
        <w:t>s autres religions.</w:t>
      </w:r>
    </w:p>
    <w:p w:rsidR="003A66A9" w:rsidRPr="00E93DB8" w:rsidRDefault="003A66A9" w:rsidP="00172DB2">
      <w:pPr>
        <w:pStyle w:val="Paragraphedeliste"/>
        <w:rPr>
          <w:sz w:val="28"/>
          <w:szCs w:val="28"/>
        </w:rPr>
      </w:pPr>
    </w:p>
    <w:p w:rsidR="0011135E" w:rsidRPr="00E93DB8" w:rsidRDefault="002E4588" w:rsidP="00172DB2">
      <w:pPr>
        <w:pStyle w:val="Paragraphedeliste"/>
        <w:numPr>
          <w:ilvl w:val="0"/>
          <w:numId w:val="7"/>
        </w:numPr>
        <w:jc w:val="both"/>
        <w:rPr>
          <w:sz w:val="28"/>
          <w:szCs w:val="28"/>
        </w:rPr>
      </w:pPr>
      <w:r>
        <w:rPr>
          <w:sz w:val="28"/>
          <w:szCs w:val="28"/>
        </w:rPr>
        <w:t xml:space="preserve">Enfin, </w:t>
      </w:r>
      <w:r w:rsidR="000F2F77" w:rsidRPr="00E93DB8">
        <w:rPr>
          <w:sz w:val="28"/>
          <w:szCs w:val="28"/>
        </w:rPr>
        <w:t>q</w:t>
      </w:r>
      <w:r w:rsidR="003A66A9" w:rsidRPr="00E93DB8">
        <w:rPr>
          <w:sz w:val="28"/>
          <w:szCs w:val="28"/>
        </w:rPr>
        <w:t xml:space="preserve">ue des </w:t>
      </w:r>
      <w:r w:rsidR="000F2F77" w:rsidRPr="00E93DB8">
        <w:rPr>
          <w:sz w:val="28"/>
          <w:szCs w:val="28"/>
        </w:rPr>
        <w:t>meu</w:t>
      </w:r>
      <w:r w:rsidR="00857C72" w:rsidRPr="00E93DB8">
        <w:rPr>
          <w:sz w:val="28"/>
          <w:szCs w:val="28"/>
        </w:rPr>
        <w:t>r</w:t>
      </w:r>
      <w:r w:rsidR="000F2F77" w:rsidRPr="00E93DB8">
        <w:rPr>
          <w:sz w:val="28"/>
          <w:szCs w:val="28"/>
        </w:rPr>
        <w:t>tres</w:t>
      </w:r>
      <w:r w:rsidR="003A66A9" w:rsidRPr="00E93DB8">
        <w:rPr>
          <w:sz w:val="28"/>
          <w:szCs w:val="28"/>
        </w:rPr>
        <w:t xml:space="preserve"> précurseurs</w:t>
      </w:r>
      <w:r w:rsidR="00857C72" w:rsidRPr="00E93DB8">
        <w:rPr>
          <w:sz w:val="28"/>
          <w:szCs w:val="28"/>
        </w:rPr>
        <w:t>,</w:t>
      </w:r>
      <w:r w:rsidR="003A66A9" w:rsidRPr="00E93DB8">
        <w:rPr>
          <w:sz w:val="28"/>
          <w:szCs w:val="28"/>
        </w:rPr>
        <w:t xml:space="preserve"> </w:t>
      </w:r>
      <w:r w:rsidR="00857C72" w:rsidRPr="00E93DB8">
        <w:rPr>
          <w:sz w:val="28"/>
          <w:szCs w:val="28"/>
        </w:rPr>
        <w:t xml:space="preserve">aboutis ou non, </w:t>
      </w:r>
      <w:r w:rsidR="003A66A9" w:rsidRPr="00E93DB8">
        <w:rPr>
          <w:sz w:val="28"/>
          <w:szCs w:val="28"/>
        </w:rPr>
        <w:t>apparaissent dans l’</w:t>
      </w:r>
      <w:r w:rsidR="0011135E" w:rsidRPr="00E93DB8">
        <w:rPr>
          <w:sz w:val="28"/>
          <w:szCs w:val="28"/>
        </w:rPr>
        <w:t>Ancien Testament</w:t>
      </w:r>
      <w:r w:rsidR="00142167" w:rsidRPr="00E93DB8">
        <w:rPr>
          <w:sz w:val="28"/>
          <w:szCs w:val="28"/>
        </w:rPr>
        <w:t xml:space="preserve"> (Abel</w:t>
      </w:r>
      <w:r w:rsidR="00857C72" w:rsidRPr="00E93DB8">
        <w:rPr>
          <w:sz w:val="28"/>
          <w:szCs w:val="28"/>
        </w:rPr>
        <w:t>, Isaac, Job, Jonas </w:t>
      </w:r>
      <w:r w:rsidR="0011135E" w:rsidRPr="00E93DB8">
        <w:rPr>
          <w:sz w:val="28"/>
          <w:szCs w:val="28"/>
        </w:rPr>
        <w:t>…). Ce</w:t>
      </w:r>
      <w:r w:rsidR="003A66A9" w:rsidRPr="00E93DB8">
        <w:rPr>
          <w:sz w:val="28"/>
          <w:szCs w:val="28"/>
        </w:rPr>
        <w:t>s</w:t>
      </w:r>
      <w:r w:rsidR="0011135E" w:rsidRPr="00E93DB8">
        <w:rPr>
          <w:sz w:val="28"/>
          <w:szCs w:val="28"/>
        </w:rPr>
        <w:t xml:space="preserve"> épisodes</w:t>
      </w:r>
      <w:r w:rsidR="003A66A9" w:rsidRPr="00E93DB8">
        <w:rPr>
          <w:sz w:val="28"/>
          <w:szCs w:val="28"/>
        </w:rPr>
        <w:t xml:space="preserve"> </w:t>
      </w:r>
      <w:r w:rsidR="00386457" w:rsidRPr="00E93DB8">
        <w:rPr>
          <w:sz w:val="28"/>
          <w:szCs w:val="28"/>
        </w:rPr>
        <w:t>trouvent leur sen</w:t>
      </w:r>
      <w:r w:rsidR="00857C72" w:rsidRPr="00E93DB8">
        <w:rPr>
          <w:sz w:val="28"/>
          <w:szCs w:val="28"/>
        </w:rPr>
        <w:t>s final dans le sacrifice de l’A</w:t>
      </w:r>
      <w:r w:rsidR="00386457" w:rsidRPr="00E93DB8">
        <w:rPr>
          <w:sz w:val="28"/>
          <w:szCs w:val="28"/>
        </w:rPr>
        <w:t>gneau de Dieu qui con</w:t>
      </w:r>
      <w:r w:rsidR="0011135E" w:rsidRPr="00E93DB8">
        <w:rPr>
          <w:sz w:val="28"/>
          <w:szCs w:val="28"/>
        </w:rPr>
        <w:t>damne</w:t>
      </w:r>
      <w:r w:rsidR="00C652CD">
        <w:rPr>
          <w:sz w:val="28"/>
          <w:szCs w:val="28"/>
        </w:rPr>
        <w:t>ra</w:t>
      </w:r>
      <w:r w:rsidR="00591DCA">
        <w:rPr>
          <w:sz w:val="28"/>
          <w:szCs w:val="28"/>
        </w:rPr>
        <w:t xml:space="preserve"> définitivement</w:t>
      </w:r>
      <w:r w:rsidR="0011135E" w:rsidRPr="00E93DB8">
        <w:rPr>
          <w:sz w:val="28"/>
          <w:szCs w:val="28"/>
        </w:rPr>
        <w:t xml:space="preserve"> toute violence</w:t>
      </w:r>
      <w:r w:rsidR="00857C72" w:rsidRPr="00E93DB8">
        <w:rPr>
          <w:sz w:val="28"/>
          <w:szCs w:val="28"/>
        </w:rPr>
        <w:t>. L’Esprit Saint,</w:t>
      </w:r>
      <w:r w:rsidR="0011135E" w:rsidRPr="00E93DB8">
        <w:rPr>
          <w:sz w:val="28"/>
          <w:szCs w:val="28"/>
        </w:rPr>
        <w:t xml:space="preserve"> le P</w:t>
      </w:r>
      <w:r w:rsidR="00386457" w:rsidRPr="00E93DB8">
        <w:rPr>
          <w:sz w:val="28"/>
          <w:szCs w:val="28"/>
        </w:rPr>
        <w:t>araclet</w:t>
      </w:r>
      <w:r w:rsidR="00C652CD">
        <w:rPr>
          <w:sz w:val="28"/>
          <w:szCs w:val="28"/>
        </w:rPr>
        <w:t xml:space="preserve"> (le « défenseur », Saint-Jean</w:t>
      </w:r>
      <w:r w:rsidR="009061CE">
        <w:rPr>
          <w:sz w:val="28"/>
          <w:szCs w:val="28"/>
        </w:rPr>
        <w:t>,</w:t>
      </w:r>
      <w:r w:rsidR="00C652CD">
        <w:rPr>
          <w:sz w:val="28"/>
          <w:szCs w:val="28"/>
        </w:rPr>
        <w:t xml:space="preserve"> 14 V.15)</w:t>
      </w:r>
      <w:r w:rsidR="00265584">
        <w:rPr>
          <w:sz w:val="28"/>
          <w:szCs w:val="28"/>
        </w:rPr>
        <w:t xml:space="preserve">, </w:t>
      </w:r>
      <w:r w:rsidR="00857C72" w:rsidRPr="00E93DB8">
        <w:rPr>
          <w:sz w:val="28"/>
          <w:szCs w:val="28"/>
        </w:rPr>
        <w:t>enseignera et</w:t>
      </w:r>
      <w:r w:rsidR="00386457" w:rsidRPr="00E93DB8">
        <w:rPr>
          <w:sz w:val="28"/>
          <w:szCs w:val="28"/>
        </w:rPr>
        <w:t xml:space="preserve"> fera comprendre </w:t>
      </w:r>
      <w:r w:rsidR="00857C72" w:rsidRPr="00E93DB8">
        <w:rPr>
          <w:sz w:val="28"/>
          <w:szCs w:val="28"/>
        </w:rPr>
        <w:t xml:space="preserve">cette révélation </w:t>
      </w:r>
      <w:r w:rsidR="00386457" w:rsidRPr="00E93DB8">
        <w:rPr>
          <w:sz w:val="28"/>
          <w:szCs w:val="28"/>
        </w:rPr>
        <w:t>aux générations suivantes</w:t>
      </w:r>
      <w:r w:rsidR="00265584">
        <w:rPr>
          <w:sz w:val="28"/>
          <w:szCs w:val="28"/>
        </w:rPr>
        <w:t>, maintenant la mémoire et la réalité de la mort et de la résurrection du Christ</w:t>
      </w:r>
      <w:r w:rsidR="00C652CD">
        <w:rPr>
          <w:sz w:val="28"/>
          <w:szCs w:val="28"/>
        </w:rPr>
        <w:t>, le vainqueur du monde (Saint-Jea</w:t>
      </w:r>
      <w:r w:rsidR="00C404D3">
        <w:rPr>
          <w:sz w:val="28"/>
          <w:szCs w:val="28"/>
        </w:rPr>
        <w:t>n,</w:t>
      </w:r>
      <w:r w:rsidR="00C652CD">
        <w:rPr>
          <w:sz w:val="28"/>
          <w:szCs w:val="28"/>
        </w:rPr>
        <w:t xml:space="preserve"> 16 V.33)</w:t>
      </w:r>
      <w:r w:rsidR="0011135E" w:rsidRPr="00E93DB8">
        <w:rPr>
          <w:sz w:val="28"/>
          <w:szCs w:val="28"/>
        </w:rPr>
        <w:t>.</w:t>
      </w:r>
    </w:p>
    <w:p w:rsidR="0011135E" w:rsidRPr="00E93DB8" w:rsidRDefault="0011135E" w:rsidP="0011135E">
      <w:pPr>
        <w:pStyle w:val="Paragraphedeliste"/>
        <w:rPr>
          <w:sz w:val="28"/>
          <w:szCs w:val="28"/>
        </w:rPr>
      </w:pPr>
    </w:p>
    <w:p w:rsidR="003A66A9" w:rsidRPr="00E93DB8" w:rsidRDefault="00C652CD" w:rsidP="0011135E">
      <w:pPr>
        <w:ind w:left="360"/>
        <w:jc w:val="both"/>
        <w:rPr>
          <w:sz w:val="28"/>
          <w:szCs w:val="28"/>
        </w:rPr>
      </w:pPr>
      <w:r>
        <w:rPr>
          <w:sz w:val="28"/>
          <w:szCs w:val="28"/>
        </w:rPr>
        <w:t>Franchissons ensemble</w:t>
      </w:r>
      <w:r w:rsidR="00386457" w:rsidRPr="00E93DB8">
        <w:rPr>
          <w:sz w:val="28"/>
          <w:szCs w:val="28"/>
        </w:rPr>
        <w:t xml:space="preserve">, l’une </w:t>
      </w:r>
      <w:r>
        <w:rPr>
          <w:sz w:val="28"/>
          <w:szCs w:val="28"/>
        </w:rPr>
        <w:t>après l’autre, c</w:t>
      </w:r>
      <w:r w:rsidR="0011135E" w:rsidRPr="00E93DB8">
        <w:rPr>
          <w:sz w:val="28"/>
          <w:szCs w:val="28"/>
        </w:rPr>
        <w:t>es quatre portes</w:t>
      </w:r>
      <w:r w:rsidR="00386457" w:rsidRPr="00E93DB8">
        <w:rPr>
          <w:sz w:val="28"/>
          <w:szCs w:val="28"/>
        </w:rPr>
        <w:t xml:space="preserve"> </w:t>
      </w:r>
      <w:r w:rsidR="0011135E" w:rsidRPr="00E93DB8">
        <w:rPr>
          <w:sz w:val="28"/>
          <w:szCs w:val="28"/>
        </w:rPr>
        <w:t>qu’</w:t>
      </w:r>
      <w:r w:rsidR="00386457" w:rsidRPr="00E93DB8">
        <w:rPr>
          <w:sz w:val="28"/>
          <w:szCs w:val="28"/>
        </w:rPr>
        <w:t>ouv</w:t>
      </w:r>
      <w:r w:rsidR="0011135E" w:rsidRPr="00E93DB8">
        <w:rPr>
          <w:sz w:val="28"/>
          <w:szCs w:val="28"/>
        </w:rPr>
        <w:t xml:space="preserve">re pour nous </w:t>
      </w:r>
      <w:r w:rsidR="00386457" w:rsidRPr="00E93DB8">
        <w:rPr>
          <w:sz w:val="28"/>
          <w:szCs w:val="28"/>
        </w:rPr>
        <w:t>la théorie</w:t>
      </w:r>
      <w:r>
        <w:rPr>
          <w:sz w:val="28"/>
          <w:szCs w:val="28"/>
        </w:rPr>
        <w:t xml:space="preserve"> mimétique à propos de</w:t>
      </w:r>
      <w:r w:rsidR="00386457" w:rsidRPr="00E93DB8">
        <w:rPr>
          <w:sz w:val="28"/>
          <w:szCs w:val="28"/>
        </w:rPr>
        <w:t xml:space="preserve"> la réalité</w:t>
      </w:r>
      <w:r w:rsidR="00857C72" w:rsidRPr="00E93DB8">
        <w:rPr>
          <w:sz w:val="28"/>
          <w:szCs w:val="28"/>
        </w:rPr>
        <w:t xml:space="preserve"> violente</w:t>
      </w:r>
      <w:r w:rsidR="00386457" w:rsidRPr="00E93DB8">
        <w:rPr>
          <w:sz w:val="28"/>
          <w:szCs w:val="28"/>
        </w:rPr>
        <w:t xml:space="preserve"> de nos origines.</w:t>
      </w:r>
    </w:p>
    <w:p w:rsidR="003A66A9" w:rsidRPr="00E93DB8" w:rsidRDefault="003A66A9" w:rsidP="00172DB2">
      <w:pPr>
        <w:pStyle w:val="Paragraphedeliste"/>
        <w:rPr>
          <w:sz w:val="28"/>
          <w:szCs w:val="28"/>
        </w:rPr>
      </w:pPr>
    </w:p>
    <w:p w:rsidR="009A648C" w:rsidRPr="00E93DB8" w:rsidRDefault="009A648C" w:rsidP="00172DB2">
      <w:pPr>
        <w:pStyle w:val="Paragraphedeliste"/>
        <w:numPr>
          <w:ilvl w:val="0"/>
          <w:numId w:val="8"/>
        </w:numPr>
        <w:jc w:val="both"/>
        <w:rPr>
          <w:sz w:val="28"/>
          <w:szCs w:val="28"/>
        </w:rPr>
      </w:pPr>
      <w:r w:rsidRPr="00E93DB8">
        <w:rPr>
          <w:sz w:val="28"/>
          <w:szCs w:val="28"/>
          <w:u w:val="single"/>
        </w:rPr>
        <w:t>Le désir mimétique</w:t>
      </w:r>
      <w:r w:rsidRPr="00E93DB8">
        <w:rPr>
          <w:sz w:val="28"/>
          <w:szCs w:val="28"/>
        </w:rPr>
        <w:t xml:space="preserve"> est le sujet principal de « </w:t>
      </w:r>
      <w:r w:rsidRPr="00E93DB8">
        <w:rPr>
          <w:sz w:val="28"/>
          <w:szCs w:val="28"/>
          <w:u w:val="single"/>
        </w:rPr>
        <w:t>Mensonge romantique et vérité romanesque</w:t>
      </w:r>
      <w:r w:rsidRPr="00E93DB8">
        <w:rPr>
          <w:sz w:val="28"/>
          <w:szCs w:val="28"/>
        </w:rPr>
        <w:t> » publié en 1961. A travers les œuvres de Stendhal, Flaubert,</w:t>
      </w:r>
      <w:r w:rsidR="002E4588">
        <w:rPr>
          <w:sz w:val="28"/>
          <w:szCs w:val="28"/>
        </w:rPr>
        <w:t xml:space="preserve"> Proust, Dostoïevski et Cervantè</w:t>
      </w:r>
      <w:r w:rsidRPr="00E93DB8">
        <w:rPr>
          <w:sz w:val="28"/>
          <w:szCs w:val="28"/>
        </w:rPr>
        <w:t xml:space="preserve">s, René Girard explore les naissances </w:t>
      </w:r>
      <w:r w:rsidR="00C652CD">
        <w:rPr>
          <w:sz w:val="28"/>
          <w:szCs w:val="28"/>
        </w:rPr>
        <w:t xml:space="preserve">et les ravages </w:t>
      </w:r>
      <w:r w:rsidRPr="00E93DB8">
        <w:rPr>
          <w:sz w:val="28"/>
          <w:szCs w:val="28"/>
        </w:rPr>
        <w:t>de ces désirs inconscients</w:t>
      </w:r>
      <w:r w:rsidR="00C652CD">
        <w:rPr>
          <w:sz w:val="28"/>
          <w:szCs w:val="28"/>
        </w:rPr>
        <w:t>,</w:t>
      </w:r>
      <w:r w:rsidRPr="00E93DB8">
        <w:rPr>
          <w:sz w:val="28"/>
          <w:szCs w:val="28"/>
        </w:rPr>
        <w:t xml:space="preserve"> magnifiquement illustrés dans chacun de ces romans. Il leur oppose la prétention de certains romantiques</w:t>
      </w:r>
      <w:r w:rsidR="0011135E" w:rsidRPr="00E93DB8">
        <w:rPr>
          <w:sz w:val="28"/>
          <w:szCs w:val="28"/>
        </w:rPr>
        <w:t>,</w:t>
      </w:r>
      <w:r w:rsidRPr="00E93DB8">
        <w:rPr>
          <w:sz w:val="28"/>
          <w:szCs w:val="28"/>
        </w:rPr>
        <w:t xml:space="preserve"> principalement français, à répondre à des désirs autonomes supposés décisifs.</w:t>
      </w:r>
    </w:p>
    <w:p w:rsidR="00946B90" w:rsidRPr="00E93DB8" w:rsidRDefault="00946B90" w:rsidP="00172DB2">
      <w:pPr>
        <w:pStyle w:val="Paragraphedeliste"/>
        <w:jc w:val="both"/>
        <w:rPr>
          <w:sz w:val="28"/>
          <w:szCs w:val="28"/>
          <w:u w:val="single"/>
        </w:rPr>
      </w:pPr>
    </w:p>
    <w:p w:rsidR="00946B90" w:rsidRPr="00941039" w:rsidRDefault="00863E9D" w:rsidP="00941039">
      <w:pPr>
        <w:pStyle w:val="Paragraphedeliste"/>
        <w:numPr>
          <w:ilvl w:val="0"/>
          <w:numId w:val="9"/>
        </w:numPr>
        <w:jc w:val="both"/>
        <w:rPr>
          <w:sz w:val="28"/>
          <w:szCs w:val="28"/>
          <w:u w:val="single"/>
        </w:rPr>
      </w:pPr>
      <w:r w:rsidRPr="00E93DB8">
        <w:rPr>
          <w:sz w:val="28"/>
          <w:szCs w:val="28"/>
        </w:rPr>
        <w:t xml:space="preserve">Chez </w:t>
      </w:r>
      <w:r w:rsidRPr="00E93DB8">
        <w:rPr>
          <w:sz w:val="28"/>
          <w:szCs w:val="28"/>
          <w:u w:val="single"/>
        </w:rPr>
        <w:t>Stendhal</w:t>
      </w:r>
      <w:r w:rsidRPr="00E93DB8">
        <w:rPr>
          <w:sz w:val="28"/>
          <w:szCs w:val="28"/>
        </w:rPr>
        <w:t>, noblesse</w:t>
      </w:r>
      <w:r w:rsidR="00DF1FBE" w:rsidRPr="00E93DB8">
        <w:rPr>
          <w:sz w:val="28"/>
          <w:szCs w:val="28"/>
        </w:rPr>
        <w:t xml:space="preserve"> et </w:t>
      </w:r>
      <w:r w:rsidR="00941039">
        <w:rPr>
          <w:sz w:val="28"/>
          <w:szCs w:val="28"/>
        </w:rPr>
        <w:t xml:space="preserve">grande </w:t>
      </w:r>
      <w:r w:rsidR="00DF1FBE" w:rsidRPr="00941039">
        <w:rPr>
          <w:sz w:val="28"/>
          <w:szCs w:val="28"/>
        </w:rPr>
        <w:t>bourgeoisie convoitent les mêmes honneurs et pouvoirs dan</w:t>
      </w:r>
      <w:r w:rsidR="000F6D82" w:rsidRPr="00941039">
        <w:rPr>
          <w:sz w:val="28"/>
          <w:szCs w:val="28"/>
        </w:rPr>
        <w:t xml:space="preserve">s le </w:t>
      </w:r>
      <w:r w:rsidR="0011135E" w:rsidRPr="00941039">
        <w:rPr>
          <w:sz w:val="28"/>
          <w:szCs w:val="28"/>
        </w:rPr>
        <w:t>« </w:t>
      </w:r>
      <w:r w:rsidR="000F6D82" w:rsidRPr="00941039">
        <w:rPr>
          <w:sz w:val="28"/>
          <w:szCs w:val="28"/>
        </w:rPr>
        <w:t>Rouge et le Noir</w:t>
      </w:r>
      <w:r w:rsidR="0011135E" w:rsidRPr="00941039">
        <w:rPr>
          <w:sz w:val="28"/>
          <w:szCs w:val="28"/>
        </w:rPr>
        <w:t> »</w:t>
      </w:r>
      <w:r w:rsidR="00C652CD">
        <w:rPr>
          <w:sz w:val="28"/>
          <w:szCs w:val="28"/>
        </w:rPr>
        <w:t xml:space="preserve"> (Mme de Rê</w:t>
      </w:r>
      <w:r w:rsidR="00DF1FBE" w:rsidRPr="00941039">
        <w:rPr>
          <w:sz w:val="28"/>
          <w:szCs w:val="28"/>
        </w:rPr>
        <w:t>nal</w:t>
      </w:r>
      <w:r w:rsidR="00C652CD">
        <w:rPr>
          <w:sz w:val="28"/>
          <w:szCs w:val="28"/>
        </w:rPr>
        <w:t>, Mathilde de la Mole</w:t>
      </w:r>
      <w:r w:rsidR="00DF1FBE" w:rsidRPr="00941039">
        <w:rPr>
          <w:sz w:val="28"/>
          <w:szCs w:val="28"/>
        </w:rPr>
        <w:t>, Va</w:t>
      </w:r>
      <w:r w:rsidR="000F6D82" w:rsidRPr="00941039">
        <w:rPr>
          <w:sz w:val="28"/>
          <w:szCs w:val="28"/>
        </w:rPr>
        <w:t>lenod, Julien Sorel, le Marquis de la Môle, Verrières</w:t>
      </w:r>
      <w:r w:rsidR="00C652CD">
        <w:rPr>
          <w:sz w:val="28"/>
          <w:szCs w:val="28"/>
        </w:rPr>
        <w:t>, Besançon, Napoléon, les abbés Chélan et Pirard</w:t>
      </w:r>
      <w:r w:rsidR="000F6D82" w:rsidRPr="00941039">
        <w:rPr>
          <w:sz w:val="28"/>
          <w:szCs w:val="28"/>
        </w:rPr>
        <w:t>).</w:t>
      </w:r>
    </w:p>
    <w:p w:rsidR="000F6D82" w:rsidRPr="00E93DB8" w:rsidRDefault="000F6D82" w:rsidP="00172DB2">
      <w:pPr>
        <w:pStyle w:val="Paragraphedeliste"/>
        <w:ind w:left="1080"/>
        <w:jc w:val="both"/>
        <w:rPr>
          <w:sz w:val="28"/>
          <w:szCs w:val="28"/>
          <w:u w:val="single"/>
        </w:rPr>
      </w:pPr>
    </w:p>
    <w:p w:rsidR="000F6D82" w:rsidRPr="00E93DB8" w:rsidRDefault="000F6D82" w:rsidP="00172DB2">
      <w:pPr>
        <w:pStyle w:val="Paragraphedeliste"/>
        <w:numPr>
          <w:ilvl w:val="0"/>
          <w:numId w:val="9"/>
        </w:numPr>
        <w:jc w:val="both"/>
        <w:rPr>
          <w:sz w:val="28"/>
          <w:szCs w:val="28"/>
          <w:u w:val="single"/>
        </w:rPr>
      </w:pPr>
      <w:r w:rsidRPr="00E93DB8">
        <w:rPr>
          <w:sz w:val="28"/>
          <w:szCs w:val="28"/>
        </w:rPr>
        <w:t xml:space="preserve"> Chez </w:t>
      </w:r>
      <w:r w:rsidRPr="00E93DB8">
        <w:rPr>
          <w:sz w:val="28"/>
          <w:szCs w:val="28"/>
          <w:u w:val="single"/>
        </w:rPr>
        <w:t>Proust</w:t>
      </w:r>
      <w:r w:rsidRPr="00E93DB8">
        <w:rPr>
          <w:sz w:val="28"/>
          <w:szCs w:val="28"/>
        </w:rPr>
        <w:t>, l</w:t>
      </w:r>
      <w:r w:rsidR="00D10F81" w:rsidRPr="00E93DB8">
        <w:rPr>
          <w:sz w:val="28"/>
          <w:szCs w:val="28"/>
        </w:rPr>
        <w:t>es salons des Verdurin et des G</w:t>
      </w:r>
      <w:r w:rsidRPr="00E93DB8">
        <w:rPr>
          <w:sz w:val="28"/>
          <w:szCs w:val="28"/>
        </w:rPr>
        <w:t>uermantes</w:t>
      </w:r>
      <w:r w:rsidR="00D10F81" w:rsidRPr="00E93DB8">
        <w:rPr>
          <w:sz w:val="28"/>
          <w:szCs w:val="28"/>
        </w:rPr>
        <w:t xml:space="preserve"> visent la même notoriété mondaine censée dominer la France, le Faubourg Saint-Germain</w:t>
      </w:r>
      <w:r w:rsidR="00941039">
        <w:rPr>
          <w:sz w:val="28"/>
          <w:szCs w:val="28"/>
        </w:rPr>
        <w:t xml:space="preserve"> ou le quai de Conti</w:t>
      </w:r>
      <w:r w:rsidR="00D10F81" w:rsidRPr="00E93DB8">
        <w:rPr>
          <w:sz w:val="28"/>
          <w:szCs w:val="28"/>
        </w:rPr>
        <w:t xml:space="preserve"> (</w:t>
      </w:r>
      <w:r w:rsidR="000632C8" w:rsidRPr="00E93DB8">
        <w:rPr>
          <w:sz w:val="28"/>
          <w:szCs w:val="28"/>
        </w:rPr>
        <w:t>Combray</w:t>
      </w:r>
      <w:r w:rsidR="00D10F81" w:rsidRPr="00E93DB8">
        <w:rPr>
          <w:sz w:val="28"/>
          <w:szCs w:val="28"/>
        </w:rPr>
        <w:t>, Swann</w:t>
      </w:r>
      <w:r w:rsidR="00C652CD">
        <w:rPr>
          <w:sz w:val="28"/>
          <w:szCs w:val="28"/>
        </w:rPr>
        <w:t>, Saint-Loup</w:t>
      </w:r>
      <w:r w:rsidR="00D10F81" w:rsidRPr="00E93DB8">
        <w:rPr>
          <w:sz w:val="28"/>
          <w:szCs w:val="28"/>
        </w:rPr>
        <w:t xml:space="preserve">, Odette, </w:t>
      </w:r>
      <w:r w:rsidR="000632C8" w:rsidRPr="00E93DB8">
        <w:rPr>
          <w:sz w:val="28"/>
          <w:szCs w:val="28"/>
        </w:rPr>
        <w:t>Charlus</w:t>
      </w:r>
      <w:r w:rsidR="00D10F81" w:rsidRPr="00E93DB8">
        <w:rPr>
          <w:sz w:val="28"/>
          <w:szCs w:val="28"/>
        </w:rPr>
        <w:t>, snob</w:t>
      </w:r>
      <w:r w:rsidR="0011135E" w:rsidRPr="00E93DB8">
        <w:rPr>
          <w:sz w:val="28"/>
          <w:szCs w:val="28"/>
        </w:rPr>
        <w:t>isme</w:t>
      </w:r>
      <w:r w:rsidR="00D10F81" w:rsidRPr="00E93DB8">
        <w:rPr>
          <w:sz w:val="28"/>
          <w:szCs w:val="28"/>
        </w:rPr>
        <w:t>).</w:t>
      </w:r>
    </w:p>
    <w:p w:rsidR="00D10F81" w:rsidRPr="00E93DB8" w:rsidRDefault="00D10F81" w:rsidP="00172DB2">
      <w:pPr>
        <w:pStyle w:val="Paragraphedeliste"/>
        <w:rPr>
          <w:sz w:val="28"/>
          <w:szCs w:val="28"/>
          <w:u w:val="single"/>
        </w:rPr>
      </w:pPr>
    </w:p>
    <w:p w:rsidR="00D74D3E" w:rsidRPr="00E93DB8" w:rsidRDefault="00D10F81" w:rsidP="00172DB2">
      <w:pPr>
        <w:pStyle w:val="Paragraphedeliste"/>
        <w:numPr>
          <w:ilvl w:val="0"/>
          <w:numId w:val="9"/>
        </w:numPr>
        <w:jc w:val="both"/>
        <w:rPr>
          <w:sz w:val="28"/>
          <w:szCs w:val="28"/>
          <w:u w:val="single"/>
        </w:rPr>
      </w:pPr>
      <w:r w:rsidRPr="00E93DB8">
        <w:rPr>
          <w:sz w:val="28"/>
          <w:szCs w:val="28"/>
        </w:rPr>
        <w:t xml:space="preserve">Chez </w:t>
      </w:r>
      <w:r w:rsidRPr="00E93DB8">
        <w:rPr>
          <w:sz w:val="28"/>
          <w:szCs w:val="28"/>
          <w:u w:val="single"/>
        </w:rPr>
        <w:t>Flaubert</w:t>
      </w:r>
      <w:r w:rsidRPr="00E93DB8">
        <w:rPr>
          <w:sz w:val="28"/>
          <w:szCs w:val="28"/>
        </w:rPr>
        <w:t xml:space="preserve">, Mme Bovary </w:t>
      </w:r>
      <w:r w:rsidR="00857C72" w:rsidRPr="00E93DB8">
        <w:rPr>
          <w:sz w:val="28"/>
          <w:szCs w:val="28"/>
        </w:rPr>
        <w:t xml:space="preserve">fuit l’ennui provincial et </w:t>
      </w:r>
      <w:r w:rsidR="00265584">
        <w:rPr>
          <w:sz w:val="28"/>
          <w:szCs w:val="28"/>
        </w:rPr>
        <w:t>aspire aux</w:t>
      </w:r>
      <w:r w:rsidRPr="00E93DB8">
        <w:rPr>
          <w:sz w:val="28"/>
          <w:szCs w:val="28"/>
        </w:rPr>
        <w:t xml:space="preserve"> </w:t>
      </w:r>
      <w:r w:rsidR="00265584">
        <w:rPr>
          <w:sz w:val="28"/>
          <w:szCs w:val="28"/>
        </w:rPr>
        <w:t>plaisirs et à l’</w:t>
      </w:r>
      <w:r w:rsidRPr="00E93DB8">
        <w:rPr>
          <w:sz w:val="28"/>
          <w:szCs w:val="28"/>
        </w:rPr>
        <w:t xml:space="preserve">aisance parisienne qui lui </w:t>
      </w:r>
      <w:r w:rsidR="00D74D3E" w:rsidRPr="00E93DB8">
        <w:rPr>
          <w:sz w:val="28"/>
          <w:szCs w:val="28"/>
        </w:rPr>
        <w:t>paraît à portée de main</w:t>
      </w:r>
      <w:r w:rsidR="00857C72" w:rsidRPr="00E93DB8">
        <w:rPr>
          <w:sz w:val="28"/>
          <w:szCs w:val="28"/>
        </w:rPr>
        <w:t xml:space="preserve"> (Emma, Charles et Berthe Bovary, M Homais, Hyppolite</w:t>
      </w:r>
      <w:r w:rsidR="00265584">
        <w:rPr>
          <w:sz w:val="28"/>
          <w:szCs w:val="28"/>
        </w:rPr>
        <w:t>, Léon et Rodolphe</w:t>
      </w:r>
      <w:r w:rsidR="00C404D3">
        <w:rPr>
          <w:sz w:val="28"/>
          <w:szCs w:val="28"/>
        </w:rPr>
        <w:t>, L</w:t>
      </w:r>
      <w:r w:rsidR="00C652CD">
        <w:rPr>
          <w:sz w:val="28"/>
          <w:szCs w:val="28"/>
        </w:rPr>
        <w:t>heureux</w:t>
      </w:r>
      <w:r w:rsidR="00265584">
        <w:rPr>
          <w:sz w:val="28"/>
          <w:szCs w:val="28"/>
        </w:rPr>
        <w:t>, Yonville</w:t>
      </w:r>
      <w:r w:rsidR="00C652CD">
        <w:rPr>
          <w:sz w:val="28"/>
          <w:szCs w:val="28"/>
        </w:rPr>
        <w:t>, Rouen</w:t>
      </w:r>
      <w:r w:rsidR="00857C72" w:rsidRPr="00E93DB8">
        <w:rPr>
          <w:sz w:val="28"/>
          <w:szCs w:val="28"/>
        </w:rPr>
        <w:t>)</w:t>
      </w:r>
      <w:r w:rsidR="00D74D3E" w:rsidRPr="00E93DB8">
        <w:rPr>
          <w:sz w:val="28"/>
          <w:szCs w:val="28"/>
        </w:rPr>
        <w:t>.</w:t>
      </w:r>
    </w:p>
    <w:p w:rsidR="00D74D3E" w:rsidRPr="00E93DB8" w:rsidRDefault="00D74D3E" w:rsidP="00D74D3E">
      <w:pPr>
        <w:pStyle w:val="Paragraphedeliste"/>
        <w:rPr>
          <w:sz w:val="28"/>
          <w:szCs w:val="28"/>
        </w:rPr>
      </w:pPr>
    </w:p>
    <w:p w:rsidR="00D10F81" w:rsidRPr="00E93DB8" w:rsidRDefault="00D10F81" w:rsidP="00D74D3E">
      <w:pPr>
        <w:ind w:left="708"/>
        <w:jc w:val="both"/>
        <w:rPr>
          <w:sz w:val="28"/>
          <w:szCs w:val="28"/>
          <w:u w:val="single"/>
        </w:rPr>
      </w:pPr>
      <w:r w:rsidRPr="00E93DB8">
        <w:rPr>
          <w:sz w:val="28"/>
          <w:szCs w:val="28"/>
        </w:rPr>
        <w:t xml:space="preserve">Ces exemples de désirs mimétiques sont traités avec beaucoup de finesse </w:t>
      </w:r>
      <w:r w:rsidR="00C652CD">
        <w:rPr>
          <w:sz w:val="28"/>
          <w:szCs w:val="28"/>
        </w:rPr>
        <w:t xml:space="preserve">et de persuasion </w:t>
      </w:r>
      <w:r w:rsidRPr="00E93DB8">
        <w:rPr>
          <w:sz w:val="28"/>
          <w:szCs w:val="28"/>
        </w:rPr>
        <w:t>par René G</w:t>
      </w:r>
      <w:r w:rsidR="00C404D3">
        <w:rPr>
          <w:sz w:val="28"/>
          <w:szCs w:val="28"/>
        </w:rPr>
        <w:t>irard qui connaît parfaitement c</w:t>
      </w:r>
      <w:r w:rsidRPr="00E93DB8">
        <w:rPr>
          <w:sz w:val="28"/>
          <w:szCs w:val="28"/>
        </w:rPr>
        <w:t xml:space="preserve">es auteurs. Il </w:t>
      </w:r>
      <w:r w:rsidR="00C652CD">
        <w:rPr>
          <w:sz w:val="28"/>
          <w:szCs w:val="28"/>
        </w:rPr>
        <w:t>les explique, à sa façon, aux</w:t>
      </w:r>
      <w:r w:rsidRPr="00E93DB8">
        <w:rPr>
          <w:sz w:val="28"/>
          <w:szCs w:val="28"/>
        </w:rPr>
        <w:t xml:space="preserve"> étudiants américains de Baltimore, à la John Hopkins university</w:t>
      </w:r>
      <w:r w:rsidR="00857C72" w:rsidRPr="00E93DB8">
        <w:rPr>
          <w:sz w:val="28"/>
          <w:szCs w:val="28"/>
        </w:rPr>
        <w:t>,</w:t>
      </w:r>
      <w:r w:rsidRPr="00E93DB8">
        <w:rPr>
          <w:sz w:val="28"/>
          <w:szCs w:val="28"/>
        </w:rPr>
        <w:t xml:space="preserve"> au cours des années 60.</w:t>
      </w:r>
    </w:p>
    <w:p w:rsidR="00142167" w:rsidRPr="00E93DB8" w:rsidRDefault="00142167" w:rsidP="00172DB2">
      <w:pPr>
        <w:pStyle w:val="Paragraphedeliste"/>
        <w:rPr>
          <w:sz w:val="28"/>
          <w:szCs w:val="28"/>
          <w:u w:val="single"/>
        </w:rPr>
      </w:pPr>
    </w:p>
    <w:p w:rsidR="00142167" w:rsidRPr="00E93DB8" w:rsidRDefault="00142167" w:rsidP="00172DB2">
      <w:pPr>
        <w:pStyle w:val="Paragraphedeliste"/>
        <w:numPr>
          <w:ilvl w:val="0"/>
          <w:numId w:val="10"/>
        </w:numPr>
        <w:jc w:val="both"/>
        <w:rPr>
          <w:sz w:val="28"/>
          <w:szCs w:val="28"/>
          <w:u w:val="single"/>
        </w:rPr>
      </w:pPr>
      <w:r w:rsidRPr="00E93DB8">
        <w:rPr>
          <w:sz w:val="28"/>
          <w:szCs w:val="28"/>
        </w:rPr>
        <w:t>« Nous réserverons désormais le terme romantique aux œuvres qui reflètent la présence du médiateur sans jamais le révéler et le terme romanesque aux œuvres qui révèlent cette même présence. »</w:t>
      </w:r>
    </w:p>
    <w:p w:rsidR="00946B90" w:rsidRPr="00E93DB8" w:rsidRDefault="00946B90" w:rsidP="00172DB2">
      <w:pPr>
        <w:pStyle w:val="Paragraphedeliste"/>
        <w:jc w:val="both"/>
        <w:rPr>
          <w:sz w:val="28"/>
          <w:szCs w:val="28"/>
        </w:rPr>
      </w:pPr>
    </w:p>
    <w:p w:rsidR="00DE474B" w:rsidRDefault="00142167" w:rsidP="00172DB2">
      <w:pPr>
        <w:pStyle w:val="Paragraphedeliste"/>
        <w:numPr>
          <w:ilvl w:val="0"/>
          <w:numId w:val="8"/>
        </w:numPr>
        <w:jc w:val="both"/>
        <w:rPr>
          <w:sz w:val="28"/>
          <w:szCs w:val="28"/>
        </w:rPr>
      </w:pPr>
      <w:r w:rsidRPr="00E93DB8">
        <w:rPr>
          <w:sz w:val="28"/>
          <w:szCs w:val="28"/>
        </w:rPr>
        <w:t>C’est la « </w:t>
      </w:r>
      <w:r w:rsidRPr="00E93DB8">
        <w:rPr>
          <w:sz w:val="28"/>
          <w:szCs w:val="28"/>
          <w:u w:val="single"/>
        </w:rPr>
        <w:t>Violence et le sacré</w:t>
      </w:r>
      <w:r w:rsidRPr="00E93DB8">
        <w:rPr>
          <w:sz w:val="28"/>
          <w:szCs w:val="28"/>
        </w:rPr>
        <w:t> », publié</w:t>
      </w:r>
      <w:r w:rsidR="00C652CD">
        <w:rPr>
          <w:sz w:val="28"/>
          <w:szCs w:val="28"/>
        </w:rPr>
        <w:t>e</w:t>
      </w:r>
      <w:r w:rsidRPr="00E93DB8">
        <w:rPr>
          <w:sz w:val="28"/>
          <w:szCs w:val="28"/>
        </w:rPr>
        <w:t xml:space="preserve"> en 1972 qui permet de comprendre l’articulation entre la </w:t>
      </w:r>
      <w:r w:rsidRPr="00E93DB8">
        <w:rPr>
          <w:sz w:val="28"/>
          <w:szCs w:val="28"/>
          <w:u w:val="single"/>
        </w:rPr>
        <w:t>rivalité mimétique</w:t>
      </w:r>
      <w:r w:rsidRPr="00E93DB8">
        <w:rPr>
          <w:sz w:val="28"/>
          <w:szCs w:val="28"/>
        </w:rPr>
        <w:t xml:space="preserve"> et la </w:t>
      </w:r>
      <w:r w:rsidRPr="001463D4">
        <w:rPr>
          <w:sz w:val="28"/>
          <w:szCs w:val="28"/>
          <w:u w:val="single"/>
        </w:rPr>
        <w:t>violence collective</w:t>
      </w:r>
      <w:r w:rsidRPr="00E93DB8">
        <w:rPr>
          <w:sz w:val="28"/>
          <w:szCs w:val="28"/>
        </w:rPr>
        <w:t xml:space="preserve">. René Girard qui enseigne alors à l’université de New York à Buffalo, a </w:t>
      </w:r>
      <w:r w:rsidR="00D74D3E" w:rsidRPr="00E93DB8">
        <w:rPr>
          <w:sz w:val="28"/>
          <w:szCs w:val="28"/>
        </w:rPr>
        <w:t>cette fois-ci recours à l’Ancien Testament</w:t>
      </w:r>
      <w:r w:rsidRPr="00E93DB8">
        <w:rPr>
          <w:sz w:val="28"/>
          <w:szCs w:val="28"/>
        </w:rPr>
        <w:t xml:space="preserve"> et à la tragédie grecque. Il commente ainsi les </w:t>
      </w:r>
      <w:r w:rsidR="00D74D3E" w:rsidRPr="00E93DB8">
        <w:rPr>
          <w:sz w:val="28"/>
          <w:szCs w:val="28"/>
        </w:rPr>
        <w:t>rivalités</w:t>
      </w:r>
      <w:r w:rsidRPr="00E93DB8">
        <w:rPr>
          <w:sz w:val="28"/>
          <w:szCs w:val="28"/>
        </w:rPr>
        <w:t xml:space="preserve"> d’Abel et Caïn, Esaü et Jacob, </w:t>
      </w:r>
      <w:r w:rsidR="00D74D3E" w:rsidRPr="00E93DB8">
        <w:rPr>
          <w:sz w:val="28"/>
          <w:szCs w:val="28"/>
        </w:rPr>
        <w:t>et</w:t>
      </w:r>
      <w:r w:rsidR="001463D4">
        <w:rPr>
          <w:sz w:val="28"/>
          <w:szCs w:val="28"/>
        </w:rPr>
        <w:t xml:space="preserve"> procède à une</w:t>
      </w:r>
      <w:r w:rsidR="00D74D3E" w:rsidRPr="00E93DB8">
        <w:rPr>
          <w:sz w:val="28"/>
          <w:szCs w:val="28"/>
        </w:rPr>
        <w:t xml:space="preserve"> </w:t>
      </w:r>
      <w:r w:rsidR="00857C72" w:rsidRPr="00E93DB8">
        <w:rPr>
          <w:sz w:val="28"/>
          <w:szCs w:val="28"/>
        </w:rPr>
        <w:t xml:space="preserve">analyse </w:t>
      </w:r>
      <w:r w:rsidR="001463D4">
        <w:rPr>
          <w:sz w:val="28"/>
          <w:szCs w:val="28"/>
        </w:rPr>
        <w:t>originale d</w:t>
      </w:r>
      <w:r w:rsidR="00D74D3E" w:rsidRPr="00E93DB8">
        <w:rPr>
          <w:sz w:val="28"/>
          <w:szCs w:val="28"/>
        </w:rPr>
        <w:t>’Œdipe-roi de Sophocle ou</w:t>
      </w:r>
      <w:r w:rsidR="001463D4">
        <w:rPr>
          <w:sz w:val="28"/>
          <w:szCs w:val="28"/>
        </w:rPr>
        <w:t xml:space="preserve"> d</w:t>
      </w:r>
      <w:r w:rsidRPr="00E93DB8">
        <w:rPr>
          <w:sz w:val="28"/>
          <w:szCs w:val="28"/>
        </w:rPr>
        <w:t>es Bacchantes d’Euripide</w:t>
      </w:r>
      <w:r w:rsidR="00C652CD">
        <w:rPr>
          <w:sz w:val="28"/>
          <w:szCs w:val="28"/>
        </w:rPr>
        <w:t>. Sophocle (495</w:t>
      </w:r>
      <w:r w:rsidR="00292A54">
        <w:rPr>
          <w:sz w:val="28"/>
          <w:szCs w:val="28"/>
        </w:rPr>
        <w:t> </w:t>
      </w:r>
      <w:r w:rsidR="00C652CD">
        <w:rPr>
          <w:sz w:val="28"/>
          <w:szCs w:val="28"/>
        </w:rPr>
        <w:t>–</w:t>
      </w:r>
      <w:r w:rsidR="00292A54">
        <w:rPr>
          <w:sz w:val="28"/>
          <w:szCs w:val="28"/>
        </w:rPr>
        <w:t> </w:t>
      </w:r>
      <w:r w:rsidR="00C652CD">
        <w:rPr>
          <w:sz w:val="28"/>
          <w:szCs w:val="28"/>
        </w:rPr>
        <w:t>406 avant J.C.) a écrit son « Œdipe-roi », quelques années après la grande peste (430 avant J.C.) à Athènes. Les Bacchantes sont une des dernières pièces d’Euripide (480</w:t>
      </w:r>
      <w:r w:rsidR="00292A54">
        <w:rPr>
          <w:sz w:val="28"/>
          <w:szCs w:val="28"/>
        </w:rPr>
        <w:t> -</w:t>
      </w:r>
      <w:r w:rsidR="00342B0F">
        <w:rPr>
          <w:sz w:val="28"/>
          <w:szCs w:val="28"/>
        </w:rPr>
        <w:t xml:space="preserve"> </w:t>
      </w:r>
      <w:r w:rsidR="00C652CD">
        <w:rPr>
          <w:sz w:val="28"/>
          <w:szCs w:val="28"/>
        </w:rPr>
        <w:t>406</w:t>
      </w:r>
      <w:r w:rsidR="00292A54">
        <w:rPr>
          <w:sz w:val="28"/>
          <w:szCs w:val="28"/>
        </w:rPr>
        <w:t xml:space="preserve"> avant J.C.), qui ne seront représentées qu’après son décès. Ce sont des représentations à succès qui remportent les compétitions</w:t>
      </w:r>
      <w:r w:rsidR="009061CE">
        <w:rPr>
          <w:sz w:val="28"/>
          <w:szCs w:val="28"/>
        </w:rPr>
        <w:t xml:space="preserve"> annuelles organisées à Athènes</w:t>
      </w:r>
      <w:r w:rsidRPr="00E93DB8">
        <w:rPr>
          <w:sz w:val="28"/>
          <w:szCs w:val="28"/>
        </w:rPr>
        <w:t>. La littérature européenne est mise à contribution à travers Shakespeare (Troïlu</w:t>
      </w:r>
      <w:r w:rsidR="000632C8" w:rsidRPr="00E93DB8">
        <w:rPr>
          <w:sz w:val="28"/>
          <w:szCs w:val="28"/>
        </w:rPr>
        <w:t>s et Cressida</w:t>
      </w:r>
      <w:r w:rsidR="009061CE">
        <w:rPr>
          <w:sz w:val="28"/>
          <w:szCs w:val="28"/>
        </w:rPr>
        <w:t>, Jules César, Songe d’une nuit d’été</w:t>
      </w:r>
      <w:r w:rsidR="000632C8" w:rsidRPr="00E93DB8">
        <w:rPr>
          <w:sz w:val="28"/>
          <w:szCs w:val="28"/>
        </w:rPr>
        <w:t xml:space="preserve">), </w:t>
      </w:r>
      <w:r w:rsidR="00D74D3E" w:rsidRPr="00E93DB8">
        <w:rPr>
          <w:sz w:val="28"/>
          <w:szCs w:val="28"/>
        </w:rPr>
        <w:t>les poèmes</w:t>
      </w:r>
      <w:r w:rsidR="000632C8" w:rsidRPr="00E93DB8">
        <w:rPr>
          <w:sz w:val="28"/>
          <w:szCs w:val="28"/>
        </w:rPr>
        <w:t xml:space="preserve"> d’Hö</w:t>
      </w:r>
      <w:r w:rsidRPr="00E93DB8">
        <w:rPr>
          <w:sz w:val="28"/>
          <w:szCs w:val="28"/>
        </w:rPr>
        <w:t xml:space="preserve">lderlin, et </w:t>
      </w:r>
      <w:r w:rsidR="000632C8" w:rsidRPr="00E93DB8">
        <w:rPr>
          <w:sz w:val="28"/>
          <w:szCs w:val="28"/>
        </w:rPr>
        <w:t>Dostoïevski (Frères Karama</w:t>
      </w:r>
      <w:r w:rsidRPr="00E93DB8">
        <w:rPr>
          <w:sz w:val="28"/>
          <w:szCs w:val="28"/>
        </w:rPr>
        <w:t>zov, Crimes et châtiment</w:t>
      </w:r>
      <w:r w:rsidR="001463D4">
        <w:rPr>
          <w:sz w:val="28"/>
          <w:szCs w:val="28"/>
        </w:rPr>
        <w:t>, Les possédés</w:t>
      </w:r>
      <w:r w:rsidR="009061CE">
        <w:rPr>
          <w:sz w:val="28"/>
          <w:szCs w:val="28"/>
        </w:rPr>
        <w:t>, Notes d’un souterrain</w:t>
      </w:r>
      <w:r w:rsidR="001463D4">
        <w:rPr>
          <w:sz w:val="28"/>
          <w:szCs w:val="28"/>
        </w:rPr>
        <w:t>)</w:t>
      </w:r>
      <w:r w:rsidR="00DE474B">
        <w:rPr>
          <w:sz w:val="28"/>
          <w:szCs w:val="28"/>
        </w:rPr>
        <w:t>.</w:t>
      </w:r>
    </w:p>
    <w:p w:rsidR="00DE474B" w:rsidRDefault="00DE474B" w:rsidP="00DE474B">
      <w:pPr>
        <w:pStyle w:val="Paragraphedeliste"/>
        <w:jc w:val="both"/>
        <w:rPr>
          <w:sz w:val="28"/>
          <w:szCs w:val="28"/>
        </w:rPr>
      </w:pPr>
    </w:p>
    <w:p w:rsidR="00946B90" w:rsidRPr="00E93DB8" w:rsidRDefault="00292A54" w:rsidP="00DE474B">
      <w:pPr>
        <w:pStyle w:val="Paragraphedeliste"/>
        <w:jc w:val="both"/>
        <w:rPr>
          <w:sz w:val="28"/>
          <w:szCs w:val="28"/>
        </w:rPr>
      </w:pPr>
      <w:r>
        <w:rPr>
          <w:sz w:val="28"/>
          <w:szCs w:val="28"/>
        </w:rPr>
        <w:t>Le</w:t>
      </w:r>
      <w:r w:rsidR="00142167" w:rsidRPr="00E93DB8">
        <w:rPr>
          <w:sz w:val="28"/>
          <w:szCs w:val="28"/>
        </w:rPr>
        <w:t xml:space="preserve"> leitmotiv de l’œuvre de René Girard</w:t>
      </w:r>
      <w:r w:rsidR="00342B0F">
        <w:rPr>
          <w:sz w:val="28"/>
          <w:szCs w:val="28"/>
        </w:rPr>
        <w:t xml:space="preserve"> repose sur </w:t>
      </w:r>
      <w:r w:rsidR="00142167" w:rsidRPr="00E93DB8">
        <w:rPr>
          <w:sz w:val="28"/>
          <w:szCs w:val="28"/>
        </w:rPr>
        <w:t>la révél</w:t>
      </w:r>
      <w:r w:rsidR="00D74D3E" w:rsidRPr="00E93DB8">
        <w:rPr>
          <w:sz w:val="28"/>
          <w:szCs w:val="28"/>
        </w:rPr>
        <w:t xml:space="preserve">ation </w:t>
      </w:r>
      <w:r w:rsidR="00DE474B">
        <w:rPr>
          <w:sz w:val="28"/>
          <w:szCs w:val="28"/>
        </w:rPr>
        <w:t>issue de</w:t>
      </w:r>
      <w:r w:rsidR="00D74D3E" w:rsidRPr="00E93DB8">
        <w:rPr>
          <w:sz w:val="28"/>
          <w:szCs w:val="28"/>
        </w:rPr>
        <w:t xml:space="preserve"> la passion du Christ</w:t>
      </w:r>
      <w:r w:rsidR="00142167" w:rsidRPr="00E93DB8">
        <w:rPr>
          <w:sz w:val="28"/>
          <w:szCs w:val="28"/>
        </w:rPr>
        <w:t>. A ce titre, les premiè</w:t>
      </w:r>
      <w:r w:rsidR="00D74D3E" w:rsidRPr="00E93DB8">
        <w:rPr>
          <w:sz w:val="28"/>
          <w:szCs w:val="28"/>
        </w:rPr>
        <w:t>res rivalités mimétiques de l’Ancien Testament</w:t>
      </w:r>
      <w:r w:rsidR="00142167" w:rsidRPr="00E93DB8">
        <w:rPr>
          <w:sz w:val="28"/>
          <w:szCs w:val="28"/>
        </w:rPr>
        <w:t xml:space="preserve"> sont instructives … et d’une certaine façon prédictives : Caïn, jaloux d’Abel le cultivateur, tue son frère le pasteur. Il sera maudit par l</w:t>
      </w:r>
      <w:r w:rsidR="00857C72" w:rsidRPr="00E93DB8">
        <w:rPr>
          <w:sz w:val="28"/>
          <w:szCs w:val="28"/>
        </w:rPr>
        <w:t xml:space="preserve">e Dieu créateur qui </w:t>
      </w:r>
      <w:r w:rsidR="00342B0F">
        <w:rPr>
          <w:sz w:val="28"/>
          <w:szCs w:val="28"/>
        </w:rPr>
        <w:t>« </w:t>
      </w:r>
      <w:r w:rsidR="00857C72" w:rsidRPr="00E93DB8">
        <w:rPr>
          <w:sz w:val="28"/>
          <w:szCs w:val="28"/>
        </w:rPr>
        <w:t>l’a à l’œil</w:t>
      </w:r>
      <w:r w:rsidR="00342B0F">
        <w:rPr>
          <w:sz w:val="28"/>
          <w:szCs w:val="28"/>
        </w:rPr>
        <w:t> »</w:t>
      </w:r>
      <w:r w:rsidR="00857C72" w:rsidRPr="00E93DB8">
        <w:rPr>
          <w:sz w:val="28"/>
          <w:szCs w:val="28"/>
        </w:rPr>
        <w:t xml:space="preserve"> si je puis dire, mais en fait le géniteur de l’humanité … Q</w:t>
      </w:r>
      <w:r w:rsidR="00142167" w:rsidRPr="00E93DB8">
        <w:rPr>
          <w:sz w:val="28"/>
          <w:szCs w:val="28"/>
        </w:rPr>
        <w:t xml:space="preserve">ui peut nier que la violence préside aux racines de l’homme ? </w:t>
      </w:r>
      <w:r w:rsidR="00342B0F">
        <w:rPr>
          <w:sz w:val="28"/>
          <w:szCs w:val="28"/>
        </w:rPr>
        <w:t xml:space="preserve">Les jumeaux </w:t>
      </w:r>
      <w:r w:rsidR="00142167" w:rsidRPr="00E93DB8">
        <w:rPr>
          <w:sz w:val="28"/>
          <w:szCs w:val="28"/>
        </w:rPr>
        <w:t>E</w:t>
      </w:r>
      <w:r w:rsidR="00342B0F">
        <w:rPr>
          <w:sz w:val="28"/>
          <w:szCs w:val="28"/>
        </w:rPr>
        <w:t>saü et Jacob rivalisent pour le droit</w:t>
      </w:r>
      <w:r w:rsidR="00142167" w:rsidRPr="00E93DB8">
        <w:rPr>
          <w:sz w:val="28"/>
          <w:szCs w:val="28"/>
        </w:rPr>
        <w:t xml:space="preserve"> d’aînesse auprès de leur père Isaac, mais c’est le menson</w:t>
      </w:r>
      <w:r w:rsidR="00D74D3E" w:rsidRPr="00E93DB8">
        <w:rPr>
          <w:sz w:val="28"/>
          <w:szCs w:val="28"/>
        </w:rPr>
        <w:t xml:space="preserve">ge </w:t>
      </w:r>
      <w:r w:rsidR="00342B0F">
        <w:rPr>
          <w:sz w:val="28"/>
          <w:szCs w:val="28"/>
        </w:rPr>
        <w:t xml:space="preserve">et la ruse </w:t>
      </w:r>
      <w:r w:rsidR="00D74D3E" w:rsidRPr="00E93DB8">
        <w:rPr>
          <w:sz w:val="28"/>
          <w:szCs w:val="28"/>
        </w:rPr>
        <w:t>qui réussi</w:t>
      </w:r>
      <w:r w:rsidR="00342B0F">
        <w:rPr>
          <w:sz w:val="28"/>
          <w:szCs w:val="28"/>
        </w:rPr>
        <w:t>ssen</w:t>
      </w:r>
      <w:r w:rsidR="00D74D3E" w:rsidRPr="00E93DB8">
        <w:rPr>
          <w:sz w:val="28"/>
          <w:szCs w:val="28"/>
        </w:rPr>
        <w:t xml:space="preserve">t au </w:t>
      </w:r>
      <w:r w:rsidR="00342B0F">
        <w:rPr>
          <w:sz w:val="28"/>
          <w:szCs w:val="28"/>
        </w:rPr>
        <w:t>« </w:t>
      </w:r>
      <w:r w:rsidR="00D74D3E" w:rsidRPr="00E93DB8">
        <w:rPr>
          <w:sz w:val="28"/>
          <w:szCs w:val="28"/>
        </w:rPr>
        <w:t>plus jeune</w:t>
      </w:r>
      <w:r w:rsidR="00342B0F">
        <w:rPr>
          <w:sz w:val="28"/>
          <w:szCs w:val="28"/>
        </w:rPr>
        <w:t> »</w:t>
      </w:r>
      <w:r w:rsidR="00D74D3E" w:rsidRPr="00E93DB8">
        <w:rPr>
          <w:sz w:val="28"/>
          <w:szCs w:val="28"/>
        </w:rPr>
        <w:t>. Jacob</w:t>
      </w:r>
      <w:r w:rsidR="00342B0F">
        <w:rPr>
          <w:sz w:val="28"/>
          <w:szCs w:val="28"/>
        </w:rPr>
        <w:t xml:space="preserve"> sera certes exclu de s</w:t>
      </w:r>
      <w:r w:rsidR="00142167" w:rsidRPr="00E93DB8">
        <w:rPr>
          <w:sz w:val="28"/>
          <w:szCs w:val="28"/>
        </w:rPr>
        <w:t>a</w:t>
      </w:r>
      <w:r w:rsidR="00342B0F">
        <w:rPr>
          <w:sz w:val="28"/>
          <w:szCs w:val="28"/>
        </w:rPr>
        <w:t xml:space="preserve"> famille,</w:t>
      </w:r>
      <w:r w:rsidR="00142167" w:rsidRPr="00E93DB8">
        <w:rPr>
          <w:sz w:val="28"/>
          <w:szCs w:val="28"/>
        </w:rPr>
        <w:t xml:space="preserve"> mais </w:t>
      </w:r>
      <w:r w:rsidR="00342B0F">
        <w:rPr>
          <w:sz w:val="28"/>
          <w:szCs w:val="28"/>
        </w:rPr>
        <w:t xml:space="preserve">il </w:t>
      </w:r>
      <w:r w:rsidR="009061CE">
        <w:rPr>
          <w:sz w:val="28"/>
          <w:szCs w:val="28"/>
        </w:rPr>
        <w:lastRenderedPageBreak/>
        <w:t>sera le père des douze tribus</w:t>
      </w:r>
      <w:r w:rsidR="00342B0F">
        <w:rPr>
          <w:sz w:val="28"/>
          <w:szCs w:val="28"/>
        </w:rPr>
        <w:t xml:space="preserve"> d’Israël</w:t>
      </w:r>
      <w:r w:rsidR="00142167" w:rsidRPr="00E93DB8">
        <w:rPr>
          <w:sz w:val="28"/>
          <w:szCs w:val="28"/>
        </w:rPr>
        <w:t>. La rivalité mimétique, alliée à la médiation interne, conduit à la violence, ici plus interpersonnelle que collective, car ces événements ne provoquent pas le malheur de tous. En revanche, dans Œdipe-roi, Sophocle rend le meurtrier de son père</w:t>
      </w:r>
      <w:r w:rsidR="00D74D3E" w:rsidRPr="00E93DB8">
        <w:rPr>
          <w:sz w:val="28"/>
          <w:szCs w:val="28"/>
        </w:rPr>
        <w:t xml:space="preserve"> Laïos</w:t>
      </w:r>
      <w:r w:rsidR="00857C72" w:rsidRPr="00E93DB8">
        <w:rPr>
          <w:sz w:val="28"/>
          <w:szCs w:val="28"/>
        </w:rPr>
        <w:t>,</w:t>
      </w:r>
      <w:r w:rsidR="00142167" w:rsidRPr="00E93DB8">
        <w:rPr>
          <w:sz w:val="28"/>
          <w:szCs w:val="28"/>
        </w:rPr>
        <w:t xml:space="preserve"> amant de sa mère</w:t>
      </w:r>
      <w:r w:rsidR="00D74D3E" w:rsidRPr="00E93DB8">
        <w:rPr>
          <w:sz w:val="28"/>
          <w:szCs w:val="28"/>
        </w:rPr>
        <w:t xml:space="preserve"> Jocaste</w:t>
      </w:r>
      <w:r w:rsidR="00857C72" w:rsidRPr="00E93DB8">
        <w:rPr>
          <w:sz w:val="28"/>
          <w:szCs w:val="28"/>
        </w:rPr>
        <w:t>,</w:t>
      </w:r>
      <w:r w:rsidR="00142167" w:rsidRPr="00E93DB8">
        <w:rPr>
          <w:sz w:val="28"/>
          <w:szCs w:val="28"/>
        </w:rPr>
        <w:t xml:space="preserve"> responsable de la peste à Thèbes. Il y a alors meurtre et plus précisément lynchage de tous contre un</w:t>
      </w:r>
      <w:r w:rsidR="00342B0F">
        <w:rPr>
          <w:sz w:val="28"/>
          <w:szCs w:val="28"/>
        </w:rPr>
        <w:t>,</w:t>
      </w:r>
      <w:r w:rsidR="00142167" w:rsidRPr="00E93DB8">
        <w:rPr>
          <w:sz w:val="28"/>
          <w:szCs w:val="28"/>
        </w:rPr>
        <w:t xml:space="preserve"> car la proximité des acteurs et des modèles </w:t>
      </w:r>
      <w:r w:rsidR="00591DCA">
        <w:rPr>
          <w:sz w:val="28"/>
          <w:szCs w:val="28"/>
        </w:rPr>
        <w:t xml:space="preserve">rivaux </w:t>
      </w:r>
      <w:r w:rsidR="00142167" w:rsidRPr="00E93DB8">
        <w:rPr>
          <w:sz w:val="28"/>
          <w:szCs w:val="28"/>
        </w:rPr>
        <w:t xml:space="preserve">autour des mêmes désirs crée les </w:t>
      </w:r>
      <w:r w:rsidR="00434FAD" w:rsidRPr="00E93DB8">
        <w:rPr>
          <w:sz w:val="28"/>
          <w:szCs w:val="28"/>
        </w:rPr>
        <w:t>conditions de la médiation interne</w:t>
      </w:r>
      <w:r w:rsidR="009061CE">
        <w:rPr>
          <w:sz w:val="28"/>
          <w:szCs w:val="28"/>
        </w:rPr>
        <w:t>,</w:t>
      </w:r>
      <w:r w:rsidR="00434FAD" w:rsidRPr="00E93DB8">
        <w:rPr>
          <w:sz w:val="28"/>
          <w:szCs w:val="28"/>
        </w:rPr>
        <w:t xml:space="preserve"> </w:t>
      </w:r>
      <w:r w:rsidR="00D74D3E" w:rsidRPr="00E93DB8">
        <w:rPr>
          <w:sz w:val="28"/>
          <w:szCs w:val="28"/>
        </w:rPr>
        <w:t>aboutissant à</w:t>
      </w:r>
      <w:r w:rsidR="00434FAD" w:rsidRPr="00E93DB8">
        <w:rPr>
          <w:sz w:val="28"/>
          <w:szCs w:val="28"/>
        </w:rPr>
        <w:t xml:space="preserve"> la pire violence.</w:t>
      </w:r>
      <w:r w:rsidR="009061CE">
        <w:rPr>
          <w:sz w:val="28"/>
          <w:szCs w:val="28"/>
        </w:rPr>
        <w:t xml:space="preserve"> Diony</w:t>
      </w:r>
      <w:r w:rsidR="001463D4">
        <w:rPr>
          <w:sz w:val="28"/>
          <w:szCs w:val="28"/>
        </w:rPr>
        <w:t>sos préside également à ce type de meurtre collectif dans la Grèce antique</w:t>
      </w:r>
      <w:r w:rsidR="00342B0F">
        <w:rPr>
          <w:sz w:val="28"/>
          <w:szCs w:val="28"/>
        </w:rPr>
        <w:t>, ce dont font mémoire les</w:t>
      </w:r>
      <w:r w:rsidR="001463D4">
        <w:rPr>
          <w:sz w:val="28"/>
          <w:szCs w:val="28"/>
        </w:rPr>
        <w:t xml:space="preserve"> représentations théâtrales</w:t>
      </w:r>
      <w:r w:rsidR="00342B0F">
        <w:rPr>
          <w:sz w:val="28"/>
          <w:szCs w:val="28"/>
        </w:rPr>
        <w:t xml:space="preserve"> à Athènes au siècle de Périclès</w:t>
      </w:r>
      <w:r w:rsidR="001463D4">
        <w:rPr>
          <w:sz w:val="28"/>
          <w:szCs w:val="28"/>
        </w:rPr>
        <w:t>.</w:t>
      </w:r>
    </w:p>
    <w:p w:rsidR="00434FAD" w:rsidRPr="00E93DB8" w:rsidRDefault="00434FAD" w:rsidP="00172DB2">
      <w:pPr>
        <w:pStyle w:val="Paragraphedeliste"/>
        <w:jc w:val="both"/>
        <w:rPr>
          <w:sz w:val="28"/>
          <w:szCs w:val="28"/>
        </w:rPr>
      </w:pPr>
    </w:p>
    <w:p w:rsidR="00434FAD" w:rsidRPr="00E93DB8" w:rsidRDefault="00434FAD" w:rsidP="00172DB2">
      <w:pPr>
        <w:pStyle w:val="Paragraphedeliste"/>
        <w:numPr>
          <w:ilvl w:val="0"/>
          <w:numId w:val="10"/>
        </w:numPr>
        <w:jc w:val="both"/>
        <w:rPr>
          <w:sz w:val="28"/>
          <w:szCs w:val="28"/>
          <w:u w:val="single"/>
        </w:rPr>
      </w:pPr>
      <w:r w:rsidRPr="00E93DB8">
        <w:rPr>
          <w:sz w:val="28"/>
          <w:szCs w:val="28"/>
        </w:rPr>
        <w:t>« Parce que la violence est unanime, elle rétablit l’ordre et la paix. Les significations mensongères qu’elle instaure acquièrent de ce fait une force inébranlable. »</w:t>
      </w:r>
    </w:p>
    <w:p w:rsidR="00434FAD" w:rsidRPr="00E93DB8" w:rsidRDefault="00434FAD" w:rsidP="00172DB2">
      <w:pPr>
        <w:jc w:val="both"/>
        <w:rPr>
          <w:sz w:val="28"/>
          <w:szCs w:val="28"/>
          <w:u w:val="single"/>
        </w:rPr>
      </w:pPr>
    </w:p>
    <w:p w:rsidR="00434FAD" w:rsidRPr="00E93DB8" w:rsidRDefault="00434FAD" w:rsidP="00172DB2">
      <w:pPr>
        <w:pStyle w:val="Paragraphedeliste"/>
        <w:numPr>
          <w:ilvl w:val="0"/>
          <w:numId w:val="8"/>
        </w:numPr>
        <w:jc w:val="both"/>
        <w:rPr>
          <w:sz w:val="28"/>
          <w:szCs w:val="28"/>
        </w:rPr>
      </w:pPr>
      <w:r w:rsidRPr="00E93DB8">
        <w:rPr>
          <w:sz w:val="28"/>
          <w:szCs w:val="28"/>
        </w:rPr>
        <w:t xml:space="preserve">A ces situations de </w:t>
      </w:r>
      <w:r w:rsidRPr="00E93DB8">
        <w:rPr>
          <w:sz w:val="28"/>
          <w:szCs w:val="28"/>
          <w:u w:val="single"/>
        </w:rPr>
        <w:t>crise, de lynchage et de sacrifice</w:t>
      </w:r>
      <w:r w:rsidRPr="00E93DB8">
        <w:rPr>
          <w:sz w:val="28"/>
          <w:szCs w:val="28"/>
        </w:rPr>
        <w:t xml:space="preserve">, René Girard va </w:t>
      </w:r>
      <w:r w:rsidR="00D74D3E" w:rsidRPr="00E93DB8">
        <w:rPr>
          <w:sz w:val="28"/>
          <w:szCs w:val="28"/>
        </w:rPr>
        <w:t>attribuer</w:t>
      </w:r>
      <w:r w:rsidRPr="00E93DB8">
        <w:rPr>
          <w:sz w:val="28"/>
          <w:szCs w:val="28"/>
        </w:rPr>
        <w:t xml:space="preserve"> une signification religieuse</w:t>
      </w:r>
      <w:r w:rsidR="000D0577">
        <w:rPr>
          <w:sz w:val="28"/>
          <w:szCs w:val="28"/>
        </w:rPr>
        <w:t xml:space="preserve"> lourde de conséquences pour la compréhension des comportements humains</w:t>
      </w:r>
      <w:r w:rsidRPr="00E93DB8">
        <w:rPr>
          <w:sz w:val="28"/>
          <w:szCs w:val="28"/>
        </w:rPr>
        <w:t>. En 1978, il a 55 ans et enseigne encore pour quatre ans à John Hopkins</w:t>
      </w:r>
      <w:r w:rsidR="000D0577">
        <w:rPr>
          <w:sz w:val="28"/>
          <w:szCs w:val="28"/>
        </w:rPr>
        <w:t>. Il</w:t>
      </w:r>
      <w:r w:rsidR="00C034F9" w:rsidRPr="00E93DB8">
        <w:rPr>
          <w:sz w:val="28"/>
          <w:szCs w:val="28"/>
        </w:rPr>
        <w:t xml:space="preserve"> bénéficie d’un environnement humain </w:t>
      </w:r>
      <w:r w:rsidR="000D0577">
        <w:rPr>
          <w:sz w:val="28"/>
          <w:szCs w:val="28"/>
        </w:rPr>
        <w:t xml:space="preserve">international </w:t>
      </w:r>
      <w:r w:rsidR="001463D4">
        <w:rPr>
          <w:sz w:val="28"/>
          <w:szCs w:val="28"/>
        </w:rPr>
        <w:t xml:space="preserve">stimulant </w:t>
      </w:r>
      <w:r w:rsidR="00DE474B">
        <w:rPr>
          <w:sz w:val="28"/>
          <w:szCs w:val="28"/>
        </w:rPr>
        <w:t xml:space="preserve">grâce </w:t>
      </w:r>
      <w:r w:rsidR="000D0577">
        <w:rPr>
          <w:sz w:val="28"/>
          <w:szCs w:val="28"/>
        </w:rPr>
        <w:t>au théologien Raymu</w:t>
      </w:r>
      <w:r w:rsidR="00DE474B">
        <w:rPr>
          <w:sz w:val="28"/>
          <w:szCs w:val="28"/>
        </w:rPr>
        <w:t>nd Schwager, à Jean-Marie</w:t>
      </w:r>
      <w:r w:rsidR="00C034F9" w:rsidRPr="00E93DB8">
        <w:rPr>
          <w:sz w:val="28"/>
          <w:szCs w:val="28"/>
        </w:rPr>
        <w:t xml:space="preserve"> Domenach de la revue « Espr</w:t>
      </w:r>
      <w:r w:rsidR="000D0577">
        <w:rPr>
          <w:sz w:val="28"/>
          <w:szCs w:val="28"/>
        </w:rPr>
        <w:t>it », à l’académicien Michel</w:t>
      </w:r>
      <w:r w:rsidR="00C034F9" w:rsidRPr="00E93DB8">
        <w:rPr>
          <w:sz w:val="28"/>
          <w:szCs w:val="28"/>
        </w:rPr>
        <w:t xml:space="preserve"> Serres. Il entreprend </w:t>
      </w:r>
      <w:r w:rsidR="000D0577">
        <w:rPr>
          <w:sz w:val="28"/>
          <w:szCs w:val="28"/>
        </w:rPr>
        <w:t>ce</w:t>
      </w:r>
      <w:r w:rsidR="00C034F9" w:rsidRPr="00E93DB8">
        <w:rPr>
          <w:sz w:val="28"/>
          <w:szCs w:val="28"/>
        </w:rPr>
        <w:t xml:space="preserve"> dialogue fondamental avec le psychiatre </w:t>
      </w:r>
      <w:r w:rsidR="000B46D8">
        <w:rPr>
          <w:sz w:val="28"/>
          <w:szCs w:val="28"/>
        </w:rPr>
        <w:t>Jean-</w:t>
      </w:r>
      <w:r w:rsidR="00C034F9" w:rsidRPr="00E93DB8">
        <w:rPr>
          <w:sz w:val="28"/>
          <w:szCs w:val="28"/>
        </w:rPr>
        <w:t>Michel Oughourlian qu’il intitule « </w:t>
      </w:r>
      <w:r w:rsidR="00C034F9" w:rsidRPr="00E93DB8">
        <w:rPr>
          <w:sz w:val="28"/>
          <w:szCs w:val="28"/>
          <w:u w:val="single"/>
        </w:rPr>
        <w:t>Des choses cachées depuis la fondation du monde</w:t>
      </w:r>
      <w:r w:rsidR="00C034F9" w:rsidRPr="00E93DB8">
        <w:rPr>
          <w:sz w:val="28"/>
          <w:szCs w:val="28"/>
        </w:rPr>
        <w:t> »</w:t>
      </w:r>
      <w:r w:rsidR="00857C72" w:rsidRPr="00E93DB8">
        <w:rPr>
          <w:sz w:val="28"/>
          <w:szCs w:val="28"/>
        </w:rPr>
        <w:t>, selon le verset 25 du chapitre </w:t>
      </w:r>
      <w:r w:rsidR="000D0577">
        <w:rPr>
          <w:sz w:val="28"/>
          <w:szCs w:val="28"/>
        </w:rPr>
        <w:t>13 de Mathieu. C</w:t>
      </w:r>
      <w:r w:rsidR="00C034F9" w:rsidRPr="00E93DB8">
        <w:rPr>
          <w:sz w:val="28"/>
          <w:szCs w:val="28"/>
        </w:rPr>
        <w:t>es deux interlocuteurs traitent successivement</w:t>
      </w:r>
      <w:r w:rsidR="000D0577">
        <w:rPr>
          <w:sz w:val="28"/>
          <w:szCs w:val="28"/>
        </w:rPr>
        <w:t xml:space="preserve"> dans l’ouvrage</w:t>
      </w:r>
      <w:r w:rsidR="00C034F9" w:rsidRPr="00E93DB8">
        <w:rPr>
          <w:sz w:val="28"/>
          <w:szCs w:val="28"/>
        </w:rPr>
        <w:t xml:space="preserve"> de trois sujets</w:t>
      </w:r>
      <w:r w:rsidR="000D0577">
        <w:rPr>
          <w:sz w:val="28"/>
          <w:szCs w:val="28"/>
        </w:rPr>
        <w:t xml:space="preserve"> essentiels</w:t>
      </w:r>
      <w:r w:rsidR="00C034F9" w:rsidRPr="00E93DB8">
        <w:rPr>
          <w:sz w:val="28"/>
          <w:szCs w:val="28"/>
        </w:rPr>
        <w:t xml:space="preserve"> : (1) Anthropologie fondamentale, (2) L’écriture judéo-chrétienne, (3) La psychologie </w:t>
      </w:r>
      <w:r w:rsidR="000632C8" w:rsidRPr="00E93DB8">
        <w:rPr>
          <w:sz w:val="28"/>
          <w:szCs w:val="28"/>
        </w:rPr>
        <w:t>interindividuelle</w:t>
      </w:r>
      <w:r w:rsidR="00C034F9" w:rsidRPr="00E93DB8">
        <w:rPr>
          <w:sz w:val="28"/>
          <w:szCs w:val="28"/>
        </w:rPr>
        <w:t>.</w:t>
      </w:r>
    </w:p>
    <w:p w:rsidR="00C034F9" w:rsidRPr="00E93DB8" w:rsidRDefault="00C034F9" w:rsidP="00172DB2">
      <w:pPr>
        <w:pStyle w:val="Paragraphedeliste"/>
        <w:jc w:val="both"/>
        <w:rPr>
          <w:sz w:val="28"/>
          <w:szCs w:val="28"/>
        </w:rPr>
      </w:pPr>
    </w:p>
    <w:p w:rsidR="00C034F9" w:rsidRPr="00E93DB8" w:rsidRDefault="00C034F9" w:rsidP="00172DB2">
      <w:pPr>
        <w:pStyle w:val="Paragraphedeliste"/>
        <w:jc w:val="both"/>
        <w:rPr>
          <w:sz w:val="28"/>
          <w:szCs w:val="28"/>
        </w:rPr>
      </w:pPr>
      <w:r w:rsidRPr="00E93DB8">
        <w:rPr>
          <w:sz w:val="28"/>
          <w:szCs w:val="28"/>
        </w:rPr>
        <w:t xml:space="preserve">On passe ainsi des textes fondateurs – au premier rang desquels la Bible – aux approches thérapeutiques de la psychiatrie moderne. Ce livre extrêmement riche développe et illustre les thèmes de la crise violente fondatrice des cultures et des religions associées à la mémoire oublieuse des vainqueurs. </w:t>
      </w:r>
      <w:r w:rsidR="00D74D3E" w:rsidRPr="00E93DB8">
        <w:rPr>
          <w:sz w:val="28"/>
          <w:szCs w:val="28"/>
        </w:rPr>
        <w:t>D’autres</w:t>
      </w:r>
      <w:r w:rsidRPr="00E93DB8">
        <w:rPr>
          <w:sz w:val="28"/>
          <w:szCs w:val="28"/>
        </w:rPr>
        <w:t xml:space="preserve"> exemples sont multipliés et analysés</w:t>
      </w:r>
      <w:r w:rsidR="00D74D3E" w:rsidRPr="00E93DB8">
        <w:rPr>
          <w:sz w:val="28"/>
          <w:szCs w:val="28"/>
        </w:rPr>
        <w:t xml:space="preserve"> de façon originale</w:t>
      </w:r>
      <w:r w:rsidRPr="00E93DB8">
        <w:rPr>
          <w:sz w:val="28"/>
          <w:szCs w:val="28"/>
        </w:rPr>
        <w:t xml:space="preserve"> : Joseph et ses frères en Egypte, Job et son peuple, Jonas en fuite et son naufrage, Romulus et Remus. Ainsi apparaissent peu à peu les notions d’apocalypse, de contagion de la violence, de </w:t>
      </w:r>
      <w:r w:rsidR="00DE474B">
        <w:rPr>
          <w:sz w:val="28"/>
          <w:szCs w:val="28"/>
        </w:rPr>
        <w:t>« mont</w:t>
      </w:r>
      <w:r w:rsidRPr="00E93DB8">
        <w:rPr>
          <w:sz w:val="28"/>
          <w:szCs w:val="28"/>
        </w:rPr>
        <w:t>ée aux extrêmes</w:t>
      </w:r>
      <w:r w:rsidR="00DE474B">
        <w:rPr>
          <w:sz w:val="28"/>
          <w:szCs w:val="28"/>
        </w:rPr>
        <w:t> »</w:t>
      </w:r>
      <w:r w:rsidR="000D0577">
        <w:rPr>
          <w:sz w:val="28"/>
          <w:szCs w:val="28"/>
        </w:rPr>
        <w:t>, suivant le vocabulaire de « Clausewitz »,</w:t>
      </w:r>
      <w:r w:rsidR="00D74D3E" w:rsidRPr="00E93DB8">
        <w:rPr>
          <w:sz w:val="28"/>
          <w:szCs w:val="28"/>
        </w:rPr>
        <w:t xml:space="preserve"> thèmes essentiels chez René Girard</w:t>
      </w:r>
      <w:r w:rsidRPr="00E93DB8">
        <w:rPr>
          <w:sz w:val="28"/>
          <w:szCs w:val="28"/>
        </w:rPr>
        <w:t>.</w:t>
      </w:r>
    </w:p>
    <w:p w:rsidR="00C034F9" w:rsidRPr="00E93DB8" w:rsidRDefault="00C034F9" w:rsidP="00172DB2">
      <w:pPr>
        <w:pStyle w:val="Paragraphedeliste"/>
        <w:jc w:val="both"/>
        <w:rPr>
          <w:sz w:val="28"/>
          <w:szCs w:val="28"/>
        </w:rPr>
      </w:pPr>
    </w:p>
    <w:p w:rsidR="001463D4" w:rsidRPr="001463D4" w:rsidRDefault="000D0577" w:rsidP="001463D4">
      <w:pPr>
        <w:pStyle w:val="Paragraphedeliste"/>
        <w:jc w:val="both"/>
        <w:rPr>
          <w:sz w:val="28"/>
          <w:szCs w:val="28"/>
        </w:rPr>
      </w:pPr>
      <w:r>
        <w:rPr>
          <w:sz w:val="28"/>
          <w:szCs w:val="28"/>
        </w:rPr>
        <w:lastRenderedPageBreak/>
        <w:t>Plus proche de</w:t>
      </w:r>
      <w:r w:rsidR="00C034F9" w:rsidRPr="00E93DB8">
        <w:rPr>
          <w:sz w:val="28"/>
          <w:szCs w:val="28"/>
        </w:rPr>
        <w:t xml:space="preserve"> notre actualité, l’hyper-concurrence, les faillites financières </w:t>
      </w:r>
      <w:r>
        <w:rPr>
          <w:sz w:val="28"/>
          <w:szCs w:val="28"/>
        </w:rPr>
        <w:t xml:space="preserve">et les guerres commerciales </w:t>
      </w:r>
      <w:r w:rsidR="00C034F9" w:rsidRPr="00E93DB8">
        <w:rPr>
          <w:sz w:val="28"/>
          <w:szCs w:val="28"/>
        </w:rPr>
        <w:t xml:space="preserve">ne sont pas </w:t>
      </w:r>
      <w:r>
        <w:rPr>
          <w:sz w:val="28"/>
          <w:szCs w:val="28"/>
        </w:rPr>
        <w:t>oubliées</w:t>
      </w:r>
      <w:r w:rsidR="00C034F9" w:rsidRPr="00E93DB8">
        <w:rPr>
          <w:sz w:val="28"/>
          <w:szCs w:val="28"/>
        </w:rPr>
        <w:t xml:space="preserve"> dans cet inventaire des malheur</w:t>
      </w:r>
      <w:r w:rsidR="001463D4">
        <w:rPr>
          <w:sz w:val="28"/>
          <w:szCs w:val="28"/>
        </w:rPr>
        <w:t>s apocalyptiques de l’Occident.</w:t>
      </w:r>
    </w:p>
    <w:p w:rsidR="00C034F9" w:rsidRPr="00E93DB8" w:rsidRDefault="00C034F9" w:rsidP="00172DB2">
      <w:pPr>
        <w:pStyle w:val="Paragraphedeliste"/>
        <w:jc w:val="both"/>
        <w:rPr>
          <w:sz w:val="28"/>
          <w:szCs w:val="28"/>
        </w:rPr>
      </w:pPr>
    </w:p>
    <w:p w:rsidR="00C034F9" w:rsidRPr="00E93DB8" w:rsidRDefault="00C034F9" w:rsidP="00172DB2">
      <w:pPr>
        <w:pStyle w:val="Paragraphedeliste"/>
        <w:numPr>
          <w:ilvl w:val="0"/>
          <w:numId w:val="10"/>
        </w:numPr>
        <w:jc w:val="both"/>
        <w:rPr>
          <w:sz w:val="28"/>
          <w:szCs w:val="28"/>
          <w:u w:val="single"/>
        </w:rPr>
      </w:pPr>
      <w:r w:rsidRPr="00E93DB8">
        <w:rPr>
          <w:sz w:val="28"/>
          <w:szCs w:val="28"/>
        </w:rPr>
        <w:t>« Suivre le Christ, c’est renoncer au désir mimétique ».</w:t>
      </w:r>
    </w:p>
    <w:p w:rsidR="00C034F9" w:rsidRPr="00E93DB8" w:rsidRDefault="00C034F9" w:rsidP="00172DB2">
      <w:pPr>
        <w:pStyle w:val="Paragraphedeliste"/>
        <w:jc w:val="both"/>
        <w:rPr>
          <w:sz w:val="28"/>
          <w:szCs w:val="28"/>
          <w:u w:val="single"/>
        </w:rPr>
      </w:pPr>
    </w:p>
    <w:p w:rsidR="00C034F9" w:rsidRPr="00E93DB8" w:rsidRDefault="00C034F9" w:rsidP="00172DB2">
      <w:pPr>
        <w:pStyle w:val="Paragraphedeliste"/>
        <w:numPr>
          <w:ilvl w:val="0"/>
          <w:numId w:val="10"/>
        </w:numPr>
        <w:jc w:val="both"/>
        <w:rPr>
          <w:sz w:val="28"/>
          <w:szCs w:val="28"/>
          <w:u w:val="single"/>
        </w:rPr>
      </w:pPr>
      <w:r w:rsidRPr="00E93DB8">
        <w:rPr>
          <w:sz w:val="28"/>
          <w:szCs w:val="28"/>
        </w:rPr>
        <w:t>« Le royaume de Dieu, c’est l’élimination complète et définitive de toute vengeance et de toutes représailles. »</w:t>
      </w:r>
    </w:p>
    <w:p w:rsidR="00C034F9" w:rsidRPr="00E93DB8" w:rsidRDefault="00C034F9" w:rsidP="00172DB2">
      <w:pPr>
        <w:jc w:val="both"/>
        <w:rPr>
          <w:sz w:val="28"/>
          <w:szCs w:val="28"/>
          <w:u w:val="single"/>
        </w:rPr>
      </w:pPr>
    </w:p>
    <w:p w:rsidR="00C034F9" w:rsidRPr="00E93DB8" w:rsidRDefault="00C034F9" w:rsidP="00172DB2">
      <w:pPr>
        <w:pStyle w:val="Paragraphedeliste"/>
        <w:numPr>
          <w:ilvl w:val="0"/>
          <w:numId w:val="8"/>
        </w:numPr>
        <w:jc w:val="both"/>
        <w:rPr>
          <w:sz w:val="28"/>
          <w:szCs w:val="28"/>
        </w:rPr>
      </w:pPr>
      <w:r w:rsidRPr="00E93DB8">
        <w:rPr>
          <w:sz w:val="28"/>
          <w:szCs w:val="28"/>
          <w:u w:val="single"/>
        </w:rPr>
        <w:t>Le bouc émissaire</w:t>
      </w:r>
      <w:r w:rsidRPr="00E93DB8">
        <w:rPr>
          <w:sz w:val="28"/>
          <w:szCs w:val="28"/>
        </w:rPr>
        <w:t xml:space="preserve"> constitue le point d’orgue de la </w:t>
      </w:r>
      <w:r w:rsidR="005046B6" w:rsidRPr="00E93DB8">
        <w:rPr>
          <w:sz w:val="28"/>
          <w:szCs w:val="28"/>
        </w:rPr>
        <w:t xml:space="preserve">théorie mimétique, longuement commenté dans le livre éponyme, </w:t>
      </w:r>
      <w:r w:rsidR="00D74D3E" w:rsidRPr="00E93DB8">
        <w:rPr>
          <w:sz w:val="28"/>
          <w:szCs w:val="28"/>
        </w:rPr>
        <w:t>alors que René Girard</w:t>
      </w:r>
      <w:r w:rsidR="005046B6" w:rsidRPr="00E93DB8">
        <w:rPr>
          <w:sz w:val="28"/>
          <w:szCs w:val="28"/>
        </w:rPr>
        <w:t xml:space="preserve"> prend ses fonctions professorales à Stanford. </w:t>
      </w:r>
      <w:r w:rsidR="00E32DD4">
        <w:rPr>
          <w:sz w:val="28"/>
          <w:szCs w:val="28"/>
        </w:rPr>
        <w:t>Pour lui, u</w:t>
      </w:r>
      <w:r w:rsidR="00D13146" w:rsidRPr="00E93DB8">
        <w:rPr>
          <w:sz w:val="28"/>
          <w:szCs w:val="28"/>
        </w:rPr>
        <w:t>ne distinction fondamentale s’impose d’entrée de jeu</w:t>
      </w:r>
      <w:r w:rsidR="000F473A" w:rsidRPr="00E93DB8">
        <w:rPr>
          <w:sz w:val="28"/>
          <w:szCs w:val="28"/>
        </w:rPr>
        <w:t xml:space="preserve"> entre</w:t>
      </w:r>
      <w:r w:rsidR="00D13146" w:rsidRPr="00E93DB8">
        <w:rPr>
          <w:sz w:val="28"/>
          <w:szCs w:val="28"/>
        </w:rPr>
        <w:t> :</w:t>
      </w:r>
    </w:p>
    <w:p w:rsidR="00D13146" w:rsidRPr="00E93DB8" w:rsidRDefault="00D13146" w:rsidP="00172DB2">
      <w:pPr>
        <w:pStyle w:val="Paragraphedeliste"/>
        <w:jc w:val="both"/>
        <w:rPr>
          <w:sz w:val="28"/>
          <w:szCs w:val="28"/>
          <w:u w:val="single"/>
        </w:rPr>
      </w:pPr>
    </w:p>
    <w:p w:rsidR="00D13146" w:rsidRPr="00E93DB8" w:rsidRDefault="00BA208E" w:rsidP="00172DB2">
      <w:pPr>
        <w:pStyle w:val="Paragraphedeliste"/>
        <w:numPr>
          <w:ilvl w:val="0"/>
          <w:numId w:val="11"/>
        </w:numPr>
        <w:jc w:val="both"/>
        <w:rPr>
          <w:sz w:val="28"/>
          <w:szCs w:val="28"/>
          <w:u w:val="single"/>
        </w:rPr>
      </w:pPr>
      <w:r>
        <w:rPr>
          <w:sz w:val="28"/>
          <w:szCs w:val="28"/>
        </w:rPr>
        <w:t>D’un côté, l</w:t>
      </w:r>
      <w:r w:rsidR="00D13146" w:rsidRPr="00E93DB8">
        <w:rPr>
          <w:sz w:val="28"/>
          <w:szCs w:val="28"/>
        </w:rPr>
        <w:t>es boucs émissaires des religions et cultures archaïques</w:t>
      </w:r>
      <w:r w:rsidR="000F473A" w:rsidRPr="00E93DB8">
        <w:rPr>
          <w:sz w:val="28"/>
          <w:szCs w:val="28"/>
        </w:rPr>
        <w:t>,</w:t>
      </w:r>
      <w:r w:rsidR="00D13146" w:rsidRPr="00E93DB8">
        <w:rPr>
          <w:sz w:val="28"/>
          <w:szCs w:val="28"/>
        </w:rPr>
        <w:t xml:space="preserve"> aux rangs desquels il faut </w:t>
      </w:r>
      <w:r w:rsidR="00D74D3E" w:rsidRPr="00E93DB8">
        <w:rPr>
          <w:sz w:val="28"/>
          <w:szCs w:val="28"/>
        </w:rPr>
        <w:t>placer le plus connu</w:t>
      </w:r>
      <w:r w:rsidR="001463D4">
        <w:rPr>
          <w:sz w:val="28"/>
          <w:szCs w:val="28"/>
        </w:rPr>
        <w:t xml:space="preserve"> en Occident</w:t>
      </w:r>
      <w:r w:rsidR="00D74D3E" w:rsidRPr="00E93DB8">
        <w:rPr>
          <w:sz w:val="28"/>
          <w:szCs w:val="28"/>
        </w:rPr>
        <w:t>, celui du L</w:t>
      </w:r>
      <w:r w:rsidR="00D13146" w:rsidRPr="00E93DB8">
        <w:rPr>
          <w:sz w:val="28"/>
          <w:szCs w:val="28"/>
        </w:rPr>
        <w:t xml:space="preserve">évitique, mais aussi, par exemple, certains </w:t>
      </w:r>
      <w:r w:rsidR="00D74D3E" w:rsidRPr="00E93DB8">
        <w:rPr>
          <w:sz w:val="28"/>
          <w:szCs w:val="28"/>
        </w:rPr>
        <w:t xml:space="preserve">meurtres des </w:t>
      </w:r>
      <w:r w:rsidR="00D13146" w:rsidRPr="00E93DB8">
        <w:rPr>
          <w:sz w:val="28"/>
          <w:szCs w:val="28"/>
        </w:rPr>
        <w:t>rites védiques ou encore les victimes humaines des Aztèques.</w:t>
      </w:r>
    </w:p>
    <w:p w:rsidR="00D13146" w:rsidRPr="00E93DB8" w:rsidRDefault="00D13146" w:rsidP="00172DB2">
      <w:pPr>
        <w:pStyle w:val="Paragraphedeliste"/>
        <w:ind w:left="1080"/>
        <w:jc w:val="both"/>
        <w:rPr>
          <w:sz w:val="28"/>
          <w:szCs w:val="28"/>
          <w:u w:val="single"/>
        </w:rPr>
      </w:pPr>
    </w:p>
    <w:p w:rsidR="00D13146" w:rsidRPr="00E93DB8" w:rsidRDefault="00E32DD4" w:rsidP="00172DB2">
      <w:pPr>
        <w:pStyle w:val="Paragraphedeliste"/>
        <w:numPr>
          <w:ilvl w:val="0"/>
          <w:numId w:val="11"/>
        </w:numPr>
        <w:jc w:val="both"/>
        <w:rPr>
          <w:sz w:val="28"/>
          <w:szCs w:val="28"/>
          <w:u w:val="single"/>
        </w:rPr>
      </w:pPr>
      <w:r>
        <w:rPr>
          <w:sz w:val="28"/>
          <w:szCs w:val="28"/>
        </w:rPr>
        <w:t>A</w:t>
      </w:r>
      <w:r w:rsidR="00D13146" w:rsidRPr="00E93DB8">
        <w:rPr>
          <w:sz w:val="28"/>
          <w:szCs w:val="28"/>
        </w:rPr>
        <w:t xml:space="preserve"> l’opposé, il y a le Christ, l’Agneau de Dieu, la victime consentante et innocente</w:t>
      </w:r>
      <w:r w:rsidR="000F473A" w:rsidRPr="00E93DB8">
        <w:rPr>
          <w:sz w:val="28"/>
          <w:szCs w:val="28"/>
        </w:rPr>
        <w:t>, le « bouc émissaire révélé »</w:t>
      </w:r>
      <w:r w:rsidR="00BA208E">
        <w:rPr>
          <w:sz w:val="28"/>
          <w:szCs w:val="28"/>
        </w:rPr>
        <w:t xml:space="preserve"> qui a été précédé par Jean-Baptiste et sera suivi par Etienne</w:t>
      </w:r>
      <w:r w:rsidR="00D13146" w:rsidRPr="00E93DB8">
        <w:rPr>
          <w:sz w:val="28"/>
          <w:szCs w:val="28"/>
        </w:rPr>
        <w:t>.</w:t>
      </w:r>
    </w:p>
    <w:p w:rsidR="00D13146" w:rsidRPr="00E93DB8" w:rsidRDefault="00D13146" w:rsidP="00172DB2">
      <w:pPr>
        <w:pStyle w:val="Paragraphedeliste"/>
        <w:rPr>
          <w:sz w:val="28"/>
          <w:szCs w:val="28"/>
          <w:u w:val="single"/>
        </w:rPr>
      </w:pPr>
    </w:p>
    <w:p w:rsidR="00D13146" w:rsidRPr="00E93DB8" w:rsidRDefault="00D13146" w:rsidP="00172DB2">
      <w:pPr>
        <w:pStyle w:val="Paragraphedeliste"/>
        <w:numPr>
          <w:ilvl w:val="0"/>
          <w:numId w:val="5"/>
        </w:numPr>
        <w:jc w:val="both"/>
        <w:rPr>
          <w:sz w:val="28"/>
          <w:szCs w:val="28"/>
          <w:u w:val="single"/>
        </w:rPr>
      </w:pPr>
      <w:r w:rsidRPr="00E93DB8">
        <w:rPr>
          <w:sz w:val="28"/>
          <w:szCs w:val="28"/>
        </w:rPr>
        <w:t xml:space="preserve">Les </w:t>
      </w:r>
      <w:r w:rsidRPr="00E93DB8">
        <w:rPr>
          <w:sz w:val="28"/>
          <w:szCs w:val="28"/>
          <w:u w:val="single"/>
        </w:rPr>
        <w:t>boucs émissaires archaïques</w:t>
      </w:r>
      <w:r w:rsidRPr="00E93DB8">
        <w:rPr>
          <w:sz w:val="28"/>
          <w:szCs w:val="28"/>
        </w:rPr>
        <w:t xml:space="preserve"> prennent en charge et expulsent</w:t>
      </w:r>
      <w:r w:rsidR="00BA208E">
        <w:rPr>
          <w:sz w:val="28"/>
          <w:szCs w:val="28"/>
        </w:rPr>
        <w:t>,</w:t>
      </w:r>
      <w:r w:rsidRPr="00E93DB8">
        <w:rPr>
          <w:sz w:val="28"/>
          <w:szCs w:val="28"/>
        </w:rPr>
        <w:t xml:space="preserve"> par leur sacrifice</w:t>
      </w:r>
      <w:r w:rsidR="00BA208E">
        <w:rPr>
          <w:sz w:val="28"/>
          <w:szCs w:val="28"/>
        </w:rPr>
        <w:t>,</w:t>
      </w:r>
      <w:r w:rsidRPr="00E93DB8">
        <w:rPr>
          <w:sz w:val="28"/>
          <w:szCs w:val="28"/>
        </w:rPr>
        <w:t xml:space="preserve"> les maux qu’ils sont censés avoir provoqués selon les convictions de la communauté. Les preuves ne sont pas nécessaires car il s’agit d’une forme de causalité magique reconnue spontanément par tous et, fait essentiel, destinée à être oubliée. La recette miracle ? L’histoire est écrite et transmise par les seuls vainqueurs. Les vaincus n’ont droit ni à la parole – ils meurent – ni aux écrits</w:t>
      </w:r>
      <w:r w:rsidR="004539B2" w:rsidRPr="00E93DB8">
        <w:rPr>
          <w:sz w:val="28"/>
          <w:szCs w:val="28"/>
        </w:rPr>
        <w:t xml:space="preserve"> mémoriaux qui rappelleraient leur mise à mort</w:t>
      </w:r>
      <w:r w:rsidR="00E32DD4">
        <w:rPr>
          <w:sz w:val="28"/>
          <w:szCs w:val="28"/>
        </w:rPr>
        <w:t>, faute d</w:t>
      </w:r>
      <w:r w:rsidR="00BA208E">
        <w:rPr>
          <w:sz w:val="28"/>
          <w:szCs w:val="28"/>
        </w:rPr>
        <w:t>’amis fidèles. Ils sont néanmoins souvent divinisés pour avoir rétabli l’ordre dans la communauté</w:t>
      </w:r>
      <w:r w:rsidRPr="00E93DB8">
        <w:rPr>
          <w:sz w:val="28"/>
          <w:szCs w:val="28"/>
        </w:rPr>
        <w:t>.</w:t>
      </w:r>
    </w:p>
    <w:p w:rsidR="00D13146" w:rsidRPr="00E93DB8" w:rsidRDefault="00D13146" w:rsidP="00172DB2">
      <w:pPr>
        <w:pStyle w:val="Paragraphedeliste"/>
        <w:jc w:val="both"/>
        <w:rPr>
          <w:sz w:val="28"/>
          <w:szCs w:val="28"/>
          <w:u w:val="single"/>
        </w:rPr>
      </w:pPr>
    </w:p>
    <w:p w:rsidR="00D13146" w:rsidRPr="00E93DB8" w:rsidRDefault="00D13146" w:rsidP="00172DB2">
      <w:pPr>
        <w:pStyle w:val="Paragraphedeliste"/>
        <w:numPr>
          <w:ilvl w:val="0"/>
          <w:numId w:val="5"/>
        </w:numPr>
        <w:jc w:val="both"/>
        <w:rPr>
          <w:sz w:val="28"/>
          <w:szCs w:val="28"/>
          <w:u w:val="single"/>
        </w:rPr>
      </w:pPr>
      <w:r w:rsidRPr="00E93DB8">
        <w:rPr>
          <w:sz w:val="28"/>
          <w:szCs w:val="28"/>
        </w:rPr>
        <w:t xml:space="preserve">Le </w:t>
      </w:r>
      <w:r w:rsidRPr="00E93DB8">
        <w:rPr>
          <w:sz w:val="28"/>
          <w:szCs w:val="28"/>
          <w:u w:val="single"/>
        </w:rPr>
        <w:t>Christ, l’ « Agneau de Dieu »</w:t>
      </w:r>
      <w:r w:rsidRPr="00E93DB8">
        <w:rPr>
          <w:sz w:val="28"/>
          <w:szCs w:val="28"/>
        </w:rPr>
        <w:t xml:space="preserve">, est certes condamné par la communauté juive de Jérusalem </w:t>
      </w:r>
      <w:r w:rsidR="004539B2" w:rsidRPr="00E93DB8">
        <w:rPr>
          <w:sz w:val="28"/>
          <w:szCs w:val="28"/>
        </w:rPr>
        <w:t>alors menacée de toutes parts. A</w:t>
      </w:r>
      <w:r w:rsidRPr="00E93DB8">
        <w:rPr>
          <w:sz w:val="28"/>
          <w:szCs w:val="28"/>
        </w:rPr>
        <w:t xml:space="preserve"> l’instigation de</w:t>
      </w:r>
      <w:r w:rsidR="00BA208E">
        <w:rPr>
          <w:sz w:val="28"/>
          <w:szCs w:val="28"/>
        </w:rPr>
        <w:t xml:space="preserve"> se</w:t>
      </w:r>
      <w:r w:rsidRPr="00E93DB8">
        <w:rPr>
          <w:sz w:val="28"/>
          <w:szCs w:val="28"/>
        </w:rPr>
        <w:t>s</w:t>
      </w:r>
      <w:r w:rsidR="00BA208E">
        <w:rPr>
          <w:sz w:val="28"/>
          <w:szCs w:val="28"/>
        </w:rPr>
        <w:t xml:space="preserve"> élites, les</w:t>
      </w:r>
      <w:r w:rsidRPr="00E93DB8">
        <w:rPr>
          <w:sz w:val="28"/>
          <w:szCs w:val="28"/>
        </w:rPr>
        <w:t xml:space="preserve"> Pharisiens</w:t>
      </w:r>
      <w:r w:rsidR="004539B2" w:rsidRPr="00E93DB8">
        <w:rPr>
          <w:sz w:val="28"/>
          <w:szCs w:val="28"/>
        </w:rPr>
        <w:t>, le peuple choisit de crucifier le Christ au lieu de Barrabas</w:t>
      </w:r>
      <w:r w:rsidRPr="00E93DB8">
        <w:rPr>
          <w:sz w:val="28"/>
          <w:szCs w:val="28"/>
        </w:rPr>
        <w:t>. Mais les apôtres, ses disciples, puis les évangélistes</w:t>
      </w:r>
      <w:r w:rsidR="00207C88">
        <w:rPr>
          <w:sz w:val="28"/>
          <w:szCs w:val="28"/>
        </w:rPr>
        <w:t xml:space="preserve"> et son église</w:t>
      </w:r>
      <w:r w:rsidRPr="00E93DB8">
        <w:rPr>
          <w:sz w:val="28"/>
          <w:szCs w:val="28"/>
        </w:rPr>
        <w:t>, défendent</w:t>
      </w:r>
      <w:r w:rsidR="00E32DD4">
        <w:rPr>
          <w:sz w:val="28"/>
          <w:szCs w:val="28"/>
        </w:rPr>
        <w:t xml:space="preserve"> son innocence et sa mémoire. Le Christ</w:t>
      </w:r>
      <w:r w:rsidRPr="00E93DB8">
        <w:rPr>
          <w:sz w:val="28"/>
          <w:szCs w:val="28"/>
        </w:rPr>
        <w:t xml:space="preserve"> ressuscite, révélant la pérennité de son message, vaincu certes par la violence des hommes</w:t>
      </w:r>
      <w:r w:rsidR="00207C88">
        <w:rPr>
          <w:sz w:val="28"/>
          <w:szCs w:val="28"/>
        </w:rPr>
        <w:t>,</w:t>
      </w:r>
      <w:r w:rsidRPr="00E93DB8">
        <w:rPr>
          <w:sz w:val="28"/>
          <w:szCs w:val="28"/>
        </w:rPr>
        <w:t xml:space="preserve"> mais vainqueur de la mort. Le Paraclet, le défenseur</w:t>
      </w:r>
      <w:r w:rsidR="000F473A" w:rsidRPr="00E93DB8">
        <w:rPr>
          <w:sz w:val="28"/>
          <w:szCs w:val="28"/>
        </w:rPr>
        <w:t>,</w:t>
      </w:r>
      <w:r w:rsidRPr="00E93DB8">
        <w:rPr>
          <w:sz w:val="28"/>
          <w:szCs w:val="28"/>
        </w:rPr>
        <w:t xml:space="preserve"> délivrera </w:t>
      </w:r>
      <w:r w:rsidRPr="00E93DB8">
        <w:rPr>
          <w:sz w:val="28"/>
          <w:szCs w:val="28"/>
        </w:rPr>
        <w:lastRenderedPageBreak/>
        <w:t xml:space="preserve">le même message aux générations suivantes, permettant d’ouvrir les cœurs sur l’annonce du Royaume de Dieu. La lutte contre Satan, puissance de division, générateur de violence et de représailles, </w:t>
      </w:r>
      <w:r w:rsidR="000F473A" w:rsidRPr="00E93DB8">
        <w:rPr>
          <w:sz w:val="28"/>
          <w:szCs w:val="28"/>
        </w:rPr>
        <w:t>revient</w:t>
      </w:r>
      <w:r w:rsidRPr="00E93DB8">
        <w:rPr>
          <w:sz w:val="28"/>
          <w:szCs w:val="28"/>
        </w:rPr>
        <w:t xml:space="preserve"> désormais à chacun. Voilà le message de la révélation, selon René Girard, qui limite, pr</w:t>
      </w:r>
      <w:r w:rsidR="00C3781A" w:rsidRPr="00E93DB8">
        <w:rPr>
          <w:sz w:val="28"/>
          <w:szCs w:val="28"/>
        </w:rPr>
        <w:t>écise et justifie</w:t>
      </w:r>
      <w:r w:rsidR="004539B2" w:rsidRPr="00E93DB8">
        <w:rPr>
          <w:sz w:val="28"/>
          <w:szCs w:val="28"/>
        </w:rPr>
        <w:t xml:space="preserve"> la</w:t>
      </w:r>
      <w:r w:rsidR="00C3781A" w:rsidRPr="00E93DB8">
        <w:rPr>
          <w:sz w:val="28"/>
          <w:szCs w:val="28"/>
        </w:rPr>
        <w:t xml:space="preserve"> marge de manœuvre de l’action personnelle</w:t>
      </w:r>
      <w:r w:rsidR="009061CE">
        <w:rPr>
          <w:sz w:val="28"/>
          <w:szCs w:val="28"/>
        </w:rPr>
        <w:t>,</w:t>
      </w:r>
      <w:r w:rsidR="00C3781A" w:rsidRPr="00E93DB8">
        <w:rPr>
          <w:sz w:val="28"/>
          <w:szCs w:val="28"/>
        </w:rPr>
        <w:t xml:space="preserve"> </w:t>
      </w:r>
      <w:r w:rsidR="004539B2" w:rsidRPr="00E93DB8">
        <w:rPr>
          <w:sz w:val="28"/>
          <w:szCs w:val="28"/>
        </w:rPr>
        <w:t>conforme à la conscienc</w:t>
      </w:r>
      <w:r w:rsidR="00C3781A" w:rsidRPr="00E93DB8">
        <w:rPr>
          <w:sz w:val="28"/>
          <w:szCs w:val="28"/>
        </w:rPr>
        <w:t>e</w:t>
      </w:r>
      <w:r w:rsidR="000F473A" w:rsidRPr="00E93DB8">
        <w:rPr>
          <w:sz w:val="28"/>
          <w:szCs w:val="28"/>
        </w:rPr>
        <w:t xml:space="preserve"> </w:t>
      </w:r>
      <w:r w:rsidR="00BA208E">
        <w:rPr>
          <w:sz w:val="28"/>
          <w:szCs w:val="28"/>
        </w:rPr>
        <w:t xml:space="preserve">individuelle </w:t>
      </w:r>
      <w:r w:rsidR="000F473A" w:rsidRPr="00E93DB8">
        <w:rPr>
          <w:sz w:val="28"/>
          <w:szCs w:val="28"/>
        </w:rPr>
        <w:t>face à la violence collective</w:t>
      </w:r>
      <w:r w:rsidR="00C3781A" w:rsidRPr="00E93DB8">
        <w:rPr>
          <w:sz w:val="28"/>
          <w:szCs w:val="28"/>
        </w:rPr>
        <w:t>.</w:t>
      </w:r>
    </w:p>
    <w:p w:rsidR="00C3781A" w:rsidRPr="00E93DB8" w:rsidRDefault="00C3781A" w:rsidP="00172DB2">
      <w:pPr>
        <w:pStyle w:val="Paragraphedeliste"/>
        <w:rPr>
          <w:sz w:val="28"/>
          <w:szCs w:val="28"/>
          <w:u w:val="single"/>
        </w:rPr>
      </w:pPr>
    </w:p>
    <w:p w:rsidR="00C3781A" w:rsidRPr="00E93DB8" w:rsidRDefault="00C3781A" w:rsidP="00172DB2">
      <w:pPr>
        <w:pStyle w:val="Paragraphedeliste"/>
        <w:numPr>
          <w:ilvl w:val="0"/>
          <w:numId w:val="10"/>
        </w:numPr>
        <w:jc w:val="both"/>
        <w:rPr>
          <w:sz w:val="28"/>
          <w:szCs w:val="28"/>
          <w:u w:val="single"/>
        </w:rPr>
      </w:pPr>
      <w:r w:rsidRPr="00E93DB8">
        <w:rPr>
          <w:sz w:val="28"/>
          <w:szCs w:val="28"/>
        </w:rPr>
        <w:t>« Caïphe est le sacrificateur par excellence, celui qui fait mourir des victimes pour sauver des vivants. »</w:t>
      </w:r>
    </w:p>
    <w:p w:rsidR="00C3781A" w:rsidRPr="00E93DB8" w:rsidRDefault="00C3781A" w:rsidP="00172DB2">
      <w:pPr>
        <w:jc w:val="both"/>
        <w:rPr>
          <w:sz w:val="28"/>
          <w:szCs w:val="28"/>
          <w:u w:val="single"/>
        </w:rPr>
      </w:pPr>
    </w:p>
    <w:p w:rsidR="00C3781A" w:rsidRPr="00E93DB8" w:rsidRDefault="00C3781A" w:rsidP="00172DB2">
      <w:pPr>
        <w:pStyle w:val="Paragraphedeliste"/>
        <w:numPr>
          <w:ilvl w:val="0"/>
          <w:numId w:val="10"/>
        </w:numPr>
        <w:jc w:val="both"/>
        <w:rPr>
          <w:sz w:val="28"/>
          <w:szCs w:val="28"/>
          <w:u w:val="single"/>
        </w:rPr>
      </w:pPr>
      <w:r w:rsidRPr="00E93DB8">
        <w:rPr>
          <w:sz w:val="28"/>
          <w:szCs w:val="28"/>
        </w:rPr>
        <w:t>« La résurrection pascale ne triomphe vraiment que sur les ruines de toutes les religions fondées sur le meurtre collectif. »</w:t>
      </w:r>
    </w:p>
    <w:p w:rsidR="00C3781A" w:rsidRPr="00E93DB8" w:rsidRDefault="00C3781A" w:rsidP="00172DB2">
      <w:pPr>
        <w:jc w:val="both"/>
        <w:rPr>
          <w:sz w:val="28"/>
          <w:szCs w:val="28"/>
          <w:u w:val="single"/>
        </w:rPr>
      </w:pPr>
    </w:p>
    <w:p w:rsidR="00C3781A" w:rsidRPr="00E93DB8" w:rsidRDefault="00C3781A" w:rsidP="00172DB2">
      <w:pPr>
        <w:pStyle w:val="Paragraphedeliste"/>
        <w:numPr>
          <w:ilvl w:val="0"/>
          <w:numId w:val="10"/>
        </w:numPr>
        <w:jc w:val="both"/>
        <w:rPr>
          <w:sz w:val="28"/>
          <w:szCs w:val="28"/>
          <w:u w:val="single"/>
        </w:rPr>
      </w:pPr>
      <w:r w:rsidRPr="00E93DB8">
        <w:rPr>
          <w:sz w:val="28"/>
          <w:szCs w:val="28"/>
        </w:rPr>
        <w:t>« La culture humaine est vouée à la dissimulation perpétuelle de ses propres origines dans la violence collective. »</w:t>
      </w:r>
    </w:p>
    <w:p w:rsidR="00C3781A" w:rsidRPr="00E93DB8" w:rsidRDefault="00C3781A" w:rsidP="00172DB2">
      <w:pPr>
        <w:pStyle w:val="Paragraphedeliste"/>
        <w:rPr>
          <w:sz w:val="28"/>
          <w:szCs w:val="28"/>
          <w:u w:val="single"/>
        </w:rPr>
      </w:pPr>
    </w:p>
    <w:p w:rsidR="00C3781A" w:rsidRPr="00E93DB8" w:rsidRDefault="00C3781A" w:rsidP="00172DB2">
      <w:pPr>
        <w:jc w:val="both"/>
        <w:rPr>
          <w:sz w:val="28"/>
          <w:szCs w:val="28"/>
        </w:rPr>
      </w:pPr>
      <w:r w:rsidRPr="00E93DB8">
        <w:rPr>
          <w:sz w:val="28"/>
          <w:szCs w:val="28"/>
        </w:rPr>
        <w:t>De 1988 à 2007, René Girard ne cesse d’étayer ses hypothèses, d’approfondir ses intuitions, de multiplier débats, colloques, articles et conférences. A 84 ans, en 2007, il éprouve le besoin de mettre en ordre les principales idées qui sous-tendent la théorie mimétique. B. Chantre l’y aidera en rédigeant avec lui « </w:t>
      </w:r>
      <w:r w:rsidRPr="00E93DB8">
        <w:rPr>
          <w:sz w:val="28"/>
          <w:szCs w:val="28"/>
          <w:u w:val="single"/>
        </w:rPr>
        <w:t>Achever Clausewitz</w:t>
      </w:r>
      <w:r w:rsidRPr="00E93DB8">
        <w:rPr>
          <w:sz w:val="28"/>
          <w:szCs w:val="28"/>
        </w:rPr>
        <w:t> ».</w:t>
      </w:r>
    </w:p>
    <w:p w:rsidR="00C3781A" w:rsidRPr="00E93DB8" w:rsidRDefault="00C3781A" w:rsidP="00172DB2">
      <w:pPr>
        <w:jc w:val="both"/>
        <w:rPr>
          <w:sz w:val="28"/>
          <w:szCs w:val="28"/>
          <w:u w:val="single"/>
        </w:rPr>
      </w:pPr>
    </w:p>
    <w:p w:rsidR="00C3781A" w:rsidRPr="00E93DB8" w:rsidRDefault="00C3781A" w:rsidP="00172DB2">
      <w:pPr>
        <w:jc w:val="both"/>
        <w:rPr>
          <w:sz w:val="28"/>
          <w:szCs w:val="28"/>
        </w:rPr>
      </w:pPr>
      <w:r w:rsidRPr="00E93DB8">
        <w:rPr>
          <w:sz w:val="28"/>
          <w:szCs w:val="28"/>
        </w:rPr>
        <w:t xml:space="preserve"> </w:t>
      </w:r>
      <w:r w:rsidR="00916249">
        <w:rPr>
          <w:sz w:val="28"/>
          <w:szCs w:val="28"/>
        </w:rPr>
        <w:t>2 .</w:t>
      </w:r>
      <w:r w:rsidRPr="00E93DB8">
        <w:rPr>
          <w:sz w:val="28"/>
          <w:szCs w:val="28"/>
          <w:u w:val="single"/>
        </w:rPr>
        <w:t>Achever Clausewitz (2007)</w:t>
      </w:r>
      <w:r w:rsidRPr="00E93DB8">
        <w:rPr>
          <w:sz w:val="28"/>
          <w:szCs w:val="28"/>
        </w:rPr>
        <w:t> :</w:t>
      </w:r>
    </w:p>
    <w:p w:rsidR="00C3781A" w:rsidRPr="00E93DB8" w:rsidRDefault="00C3781A" w:rsidP="00172DB2">
      <w:pPr>
        <w:jc w:val="both"/>
        <w:rPr>
          <w:sz w:val="28"/>
          <w:szCs w:val="28"/>
        </w:rPr>
      </w:pPr>
    </w:p>
    <w:p w:rsidR="009061CE" w:rsidRDefault="000F473A" w:rsidP="00172DB2">
      <w:pPr>
        <w:jc w:val="both"/>
        <w:rPr>
          <w:sz w:val="28"/>
          <w:szCs w:val="28"/>
        </w:rPr>
      </w:pPr>
      <w:r w:rsidRPr="00E93DB8">
        <w:rPr>
          <w:sz w:val="28"/>
          <w:szCs w:val="28"/>
        </w:rPr>
        <w:t>P</w:t>
      </w:r>
      <w:r w:rsidR="00C3781A" w:rsidRPr="00E93DB8">
        <w:rPr>
          <w:sz w:val="28"/>
          <w:szCs w:val="28"/>
        </w:rPr>
        <w:t xml:space="preserve">ourquoi revenir en 2007 à </w:t>
      </w:r>
      <w:r w:rsidR="00BA208E">
        <w:rPr>
          <w:sz w:val="28"/>
          <w:szCs w:val="28"/>
        </w:rPr>
        <w:t xml:space="preserve">Karl von </w:t>
      </w:r>
      <w:r w:rsidR="00C3781A" w:rsidRPr="00E93DB8">
        <w:rPr>
          <w:sz w:val="28"/>
          <w:szCs w:val="28"/>
        </w:rPr>
        <w:t>Cla</w:t>
      </w:r>
      <w:r w:rsidR="00636D33" w:rsidRPr="00E93DB8">
        <w:rPr>
          <w:sz w:val="28"/>
          <w:szCs w:val="28"/>
        </w:rPr>
        <w:t>usewitz</w:t>
      </w:r>
      <w:r w:rsidR="00BA208E">
        <w:rPr>
          <w:sz w:val="28"/>
          <w:szCs w:val="28"/>
        </w:rPr>
        <w:t xml:space="preserve"> (1780 – 1831)</w:t>
      </w:r>
      <w:r w:rsidR="00636D33" w:rsidRPr="00E93DB8">
        <w:rPr>
          <w:sz w:val="28"/>
          <w:szCs w:val="28"/>
        </w:rPr>
        <w:t>, c</w:t>
      </w:r>
      <w:r w:rsidR="00C3781A" w:rsidRPr="00E93DB8">
        <w:rPr>
          <w:sz w:val="28"/>
          <w:szCs w:val="28"/>
        </w:rPr>
        <w:t>e général prussien mort du choléra</w:t>
      </w:r>
      <w:r w:rsidR="00683D33" w:rsidRPr="00E93DB8">
        <w:rPr>
          <w:sz w:val="28"/>
          <w:szCs w:val="28"/>
        </w:rPr>
        <w:t xml:space="preserve"> en Pologne</w:t>
      </w:r>
      <w:r w:rsidR="00C3781A" w:rsidRPr="00E93DB8">
        <w:rPr>
          <w:sz w:val="28"/>
          <w:szCs w:val="28"/>
        </w:rPr>
        <w:t xml:space="preserve"> en 1831 ? Un petit rappel </w:t>
      </w:r>
      <w:r w:rsidR="00636D33" w:rsidRPr="00E93DB8">
        <w:rPr>
          <w:sz w:val="28"/>
          <w:szCs w:val="28"/>
        </w:rPr>
        <w:t xml:space="preserve">historique </w:t>
      </w:r>
      <w:r w:rsidR="00C3781A" w:rsidRPr="00E93DB8">
        <w:rPr>
          <w:sz w:val="28"/>
          <w:szCs w:val="28"/>
        </w:rPr>
        <w:t>s’impose. Jeune officier, il a subi la défaite d’Iéna comme aide de camp du Prince Auguste de Prusse</w:t>
      </w:r>
      <w:r w:rsidR="00057F18" w:rsidRPr="00E93DB8">
        <w:rPr>
          <w:sz w:val="28"/>
          <w:szCs w:val="28"/>
        </w:rPr>
        <w:t>. P</w:t>
      </w:r>
      <w:r w:rsidR="00C3781A" w:rsidRPr="00E93DB8">
        <w:rPr>
          <w:sz w:val="28"/>
          <w:szCs w:val="28"/>
        </w:rPr>
        <w:t xml:space="preserve">risonnier </w:t>
      </w:r>
      <w:r w:rsidR="00057F18" w:rsidRPr="00E93DB8">
        <w:rPr>
          <w:sz w:val="28"/>
          <w:szCs w:val="28"/>
        </w:rPr>
        <w:t>après</w:t>
      </w:r>
      <w:r w:rsidR="00636D33" w:rsidRPr="00E93DB8">
        <w:rPr>
          <w:sz w:val="28"/>
          <w:szCs w:val="28"/>
        </w:rPr>
        <w:t xml:space="preserve"> </w:t>
      </w:r>
      <w:r w:rsidR="00A64BCD">
        <w:rPr>
          <w:sz w:val="28"/>
          <w:szCs w:val="28"/>
        </w:rPr>
        <w:t>Auersta</w:t>
      </w:r>
      <w:r w:rsidR="00E32DD4">
        <w:rPr>
          <w:sz w:val="28"/>
          <w:szCs w:val="28"/>
        </w:rPr>
        <w:t>e</w:t>
      </w:r>
      <w:r w:rsidR="00D60081" w:rsidRPr="00E93DB8">
        <w:rPr>
          <w:sz w:val="28"/>
          <w:szCs w:val="28"/>
        </w:rPr>
        <w:t>dt</w:t>
      </w:r>
      <w:r w:rsidR="00636D33" w:rsidRPr="00E93DB8">
        <w:rPr>
          <w:sz w:val="28"/>
          <w:szCs w:val="28"/>
        </w:rPr>
        <w:t xml:space="preserve"> en </w:t>
      </w:r>
      <w:r w:rsidR="00C3781A" w:rsidRPr="00E93DB8">
        <w:rPr>
          <w:sz w:val="28"/>
          <w:szCs w:val="28"/>
        </w:rPr>
        <w:t xml:space="preserve">octobre </w:t>
      </w:r>
      <w:r w:rsidR="00636D33" w:rsidRPr="00E93DB8">
        <w:rPr>
          <w:sz w:val="28"/>
          <w:szCs w:val="28"/>
        </w:rPr>
        <w:t>1806</w:t>
      </w:r>
      <w:r w:rsidR="00C3781A" w:rsidRPr="00E93DB8">
        <w:rPr>
          <w:sz w:val="28"/>
          <w:szCs w:val="28"/>
        </w:rPr>
        <w:t>, il refuse</w:t>
      </w:r>
      <w:r w:rsidR="00636D33" w:rsidRPr="00E93DB8">
        <w:rPr>
          <w:sz w:val="28"/>
          <w:szCs w:val="28"/>
        </w:rPr>
        <w:t>, p</w:t>
      </w:r>
      <w:r w:rsidR="00057F18" w:rsidRPr="00E93DB8">
        <w:rPr>
          <w:sz w:val="28"/>
          <w:szCs w:val="28"/>
        </w:rPr>
        <w:t>endant deux ans</w:t>
      </w:r>
      <w:r w:rsidR="00636D33" w:rsidRPr="00E93DB8">
        <w:rPr>
          <w:sz w:val="28"/>
          <w:szCs w:val="28"/>
        </w:rPr>
        <w:t>,</w:t>
      </w:r>
      <w:r w:rsidR="00C3781A" w:rsidRPr="00E93DB8">
        <w:rPr>
          <w:sz w:val="28"/>
          <w:szCs w:val="28"/>
        </w:rPr>
        <w:t xml:space="preserve"> d’être incorporé dans la Grande Armée</w:t>
      </w:r>
      <w:r w:rsidR="00057F18" w:rsidRPr="00E93DB8">
        <w:rPr>
          <w:sz w:val="28"/>
          <w:szCs w:val="28"/>
        </w:rPr>
        <w:t>, puis</w:t>
      </w:r>
      <w:r w:rsidR="00C3781A" w:rsidRPr="00E93DB8">
        <w:rPr>
          <w:sz w:val="28"/>
          <w:szCs w:val="28"/>
        </w:rPr>
        <w:t xml:space="preserve"> se place au service du Tsar </w:t>
      </w:r>
      <w:r w:rsidR="00BA208E">
        <w:rPr>
          <w:sz w:val="28"/>
          <w:szCs w:val="28"/>
        </w:rPr>
        <w:t>pendant la campagne de Russie de</w:t>
      </w:r>
      <w:r w:rsidR="00C3781A" w:rsidRPr="00E93DB8">
        <w:rPr>
          <w:sz w:val="28"/>
          <w:szCs w:val="28"/>
        </w:rPr>
        <w:t xml:space="preserve"> 1812. </w:t>
      </w:r>
      <w:r w:rsidR="000632C8" w:rsidRPr="00E93DB8">
        <w:rPr>
          <w:sz w:val="28"/>
          <w:szCs w:val="28"/>
        </w:rPr>
        <w:t>Colonel de l’armée prussienne en 1814, il est</w:t>
      </w:r>
      <w:r w:rsidR="00BA208E">
        <w:rPr>
          <w:sz w:val="28"/>
          <w:szCs w:val="28"/>
        </w:rPr>
        <w:t xml:space="preserve"> en 1815</w:t>
      </w:r>
      <w:r w:rsidR="000632C8" w:rsidRPr="00E93DB8">
        <w:rPr>
          <w:sz w:val="28"/>
          <w:szCs w:val="28"/>
        </w:rPr>
        <w:t xml:space="preserve"> chef d’Etat Major du Général </w:t>
      </w:r>
      <w:r w:rsidR="00636D33" w:rsidRPr="00E93DB8">
        <w:rPr>
          <w:sz w:val="28"/>
          <w:szCs w:val="28"/>
        </w:rPr>
        <w:t xml:space="preserve">saxon </w:t>
      </w:r>
      <w:r w:rsidR="00BA208E">
        <w:rPr>
          <w:sz w:val="28"/>
          <w:szCs w:val="28"/>
        </w:rPr>
        <w:t>Johann von Thiel</w:t>
      </w:r>
      <w:r w:rsidR="000632C8" w:rsidRPr="00E93DB8">
        <w:rPr>
          <w:sz w:val="28"/>
          <w:szCs w:val="28"/>
        </w:rPr>
        <w:t>mann</w:t>
      </w:r>
      <w:r w:rsidR="00BA208E">
        <w:rPr>
          <w:sz w:val="28"/>
          <w:szCs w:val="28"/>
        </w:rPr>
        <w:t xml:space="preserve"> qui s’est placé au service de la 7</w:t>
      </w:r>
      <w:r w:rsidR="00BA208E" w:rsidRPr="00BA208E">
        <w:rPr>
          <w:sz w:val="28"/>
          <w:szCs w:val="28"/>
          <w:vertAlign w:val="superscript"/>
        </w:rPr>
        <w:t>ème</w:t>
      </w:r>
      <w:r w:rsidR="00BA208E">
        <w:rPr>
          <w:sz w:val="28"/>
          <w:szCs w:val="28"/>
        </w:rPr>
        <w:t> coalition antifrançaise, bien que proche du Maréchal Davout et du Général Latour-Maubourg</w:t>
      </w:r>
      <w:r w:rsidR="000632C8" w:rsidRPr="00E93DB8">
        <w:rPr>
          <w:sz w:val="28"/>
          <w:szCs w:val="28"/>
        </w:rPr>
        <w:t xml:space="preserve">. </w:t>
      </w:r>
      <w:r w:rsidR="00C3781A" w:rsidRPr="00E93DB8">
        <w:rPr>
          <w:sz w:val="28"/>
          <w:szCs w:val="28"/>
        </w:rPr>
        <w:t xml:space="preserve">Clausewitz est le véritable vainqueur de Waterloo, contrairement aux </w:t>
      </w:r>
      <w:r w:rsidR="00057F18" w:rsidRPr="00E93DB8">
        <w:rPr>
          <w:sz w:val="28"/>
          <w:szCs w:val="28"/>
        </w:rPr>
        <w:t>mérites</w:t>
      </w:r>
      <w:r w:rsidR="00C3781A" w:rsidRPr="00E93DB8">
        <w:rPr>
          <w:sz w:val="28"/>
          <w:szCs w:val="28"/>
        </w:rPr>
        <w:t xml:space="preserve"> que les historiographies prussiennes et anglaises attribuent </w:t>
      </w:r>
      <w:r w:rsidR="00207C88">
        <w:rPr>
          <w:sz w:val="28"/>
          <w:szCs w:val="28"/>
        </w:rPr>
        <w:t xml:space="preserve">abusivement </w:t>
      </w:r>
      <w:r w:rsidR="00C3781A" w:rsidRPr="00E93DB8">
        <w:rPr>
          <w:sz w:val="28"/>
          <w:szCs w:val="28"/>
        </w:rPr>
        <w:t xml:space="preserve">à Blücher </w:t>
      </w:r>
      <w:r w:rsidR="00BA208E">
        <w:rPr>
          <w:sz w:val="28"/>
          <w:szCs w:val="28"/>
        </w:rPr>
        <w:t>et surt</w:t>
      </w:r>
      <w:r w:rsidR="00C3781A" w:rsidRPr="00E93DB8">
        <w:rPr>
          <w:sz w:val="28"/>
          <w:szCs w:val="28"/>
        </w:rPr>
        <w:t>ou</w:t>
      </w:r>
      <w:r w:rsidR="00BA208E">
        <w:rPr>
          <w:sz w:val="28"/>
          <w:szCs w:val="28"/>
        </w:rPr>
        <w:t>t</w:t>
      </w:r>
      <w:r w:rsidR="00C3781A" w:rsidRPr="00E93DB8">
        <w:rPr>
          <w:sz w:val="28"/>
          <w:szCs w:val="28"/>
        </w:rPr>
        <w:t xml:space="preserve"> à </w:t>
      </w:r>
      <w:r w:rsidR="000632C8" w:rsidRPr="00E93DB8">
        <w:rPr>
          <w:sz w:val="28"/>
          <w:szCs w:val="28"/>
        </w:rPr>
        <w:t>Wellington</w:t>
      </w:r>
      <w:r w:rsidR="00F15C0E" w:rsidRPr="00E93DB8">
        <w:rPr>
          <w:sz w:val="28"/>
          <w:szCs w:val="28"/>
        </w:rPr>
        <w:t>.</w:t>
      </w:r>
      <w:r w:rsidR="00636D33" w:rsidRPr="00E93DB8">
        <w:rPr>
          <w:sz w:val="28"/>
          <w:szCs w:val="28"/>
        </w:rPr>
        <w:t xml:space="preserve"> </w:t>
      </w:r>
      <w:r w:rsidR="00F15C0E" w:rsidRPr="00E93DB8">
        <w:rPr>
          <w:sz w:val="28"/>
          <w:szCs w:val="28"/>
        </w:rPr>
        <w:t>Clausewitz conçoit la manœuvre q</w:t>
      </w:r>
      <w:r w:rsidR="00636D33" w:rsidRPr="00E93DB8">
        <w:rPr>
          <w:sz w:val="28"/>
          <w:szCs w:val="28"/>
        </w:rPr>
        <w:t xml:space="preserve">ui consiste à protéger, </w:t>
      </w:r>
      <w:r w:rsidR="00E32DD4">
        <w:rPr>
          <w:sz w:val="28"/>
          <w:szCs w:val="28"/>
        </w:rPr>
        <w:t>par</w:t>
      </w:r>
      <w:r w:rsidR="00636D33" w:rsidRPr="00E93DB8">
        <w:rPr>
          <w:sz w:val="28"/>
          <w:szCs w:val="28"/>
        </w:rPr>
        <w:t xml:space="preserve"> le</w:t>
      </w:r>
      <w:r w:rsidR="00BA208E">
        <w:rPr>
          <w:sz w:val="28"/>
          <w:szCs w:val="28"/>
        </w:rPr>
        <w:t xml:space="preserve"> corps d’armée de Thiel</w:t>
      </w:r>
      <w:r w:rsidR="00F15C0E" w:rsidRPr="00E93DB8">
        <w:rPr>
          <w:sz w:val="28"/>
          <w:szCs w:val="28"/>
        </w:rPr>
        <w:t>mann</w:t>
      </w:r>
      <w:r w:rsidR="00636D33" w:rsidRPr="00E93DB8">
        <w:rPr>
          <w:sz w:val="28"/>
          <w:szCs w:val="28"/>
        </w:rPr>
        <w:t>,</w:t>
      </w:r>
      <w:r w:rsidR="00F15C0E" w:rsidRPr="00E93DB8">
        <w:rPr>
          <w:sz w:val="28"/>
          <w:szCs w:val="28"/>
        </w:rPr>
        <w:t xml:space="preserve"> la retraite</w:t>
      </w:r>
      <w:r w:rsidR="00BA208E">
        <w:rPr>
          <w:sz w:val="28"/>
          <w:szCs w:val="28"/>
        </w:rPr>
        <w:t>, puis la contremarche vers Waterloo</w:t>
      </w:r>
      <w:r w:rsidR="00F15C0E" w:rsidRPr="00E93DB8">
        <w:rPr>
          <w:sz w:val="28"/>
          <w:szCs w:val="28"/>
        </w:rPr>
        <w:t xml:space="preserve"> des troupes </w:t>
      </w:r>
      <w:r w:rsidR="00E32DD4">
        <w:rPr>
          <w:sz w:val="28"/>
          <w:szCs w:val="28"/>
        </w:rPr>
        <w:t xml:space="preserve">de </w:t>
      </w:r>
      <w:r w:rsidR="00F15C0E" w:rsidRPr="00E93DB8">
        <w:rPr>
          <w:sz w:val="28"/>
          <w:szCs w:val="28"/>
        </w:rPr>
        <w:t>Blücher</w:t>
      </w:r>
      <w:r w:rsidR="00E32DD4">
        <w:rPr>
          <w:sz w:val="28"/>
          <w:szCs w:val="28"/>
        </w:rPr>
        <w:t>, qui ont été battues la veille</w:t>
      </w:r>
      <w:r w:rsidR="00F71169">
        <w:rPr>
          <w:sz w:val="28"/>
          <w:szCs w:val="28"/>
        </w:rPr>
        <w:t xml:space="preserve"> à Fleurus-Ligny</w:t>
      </w:r>
      <w:r w:rsidR="00057F18" w:rsidRPr="00E93DB8">
        <w:rPr>
          <w:sz w:val="28"/>
          <w:szCs w:val="28"/>
        </w:rPr>
        <w:t>. Il</w:t>
      </w:r>
      <w:r w:rsidR="00F15C0E" w:rsidRPr="00E93DB8">
        <w:rPr>
          <w:sz w:val="28"/>
          <w:szCs w:val="28"/>
        </w:rPr>
        <w:t xml:space="preserve"> oblige</w:t>
      </w:r>
      <w:r w:rsidR="00636D33" w:rsidRPr="00E93DB8">
        <w:rPr>
          <w:sz w:val="28"/>
          <w:szCs w:val="28"/>
        </w:rPr>
        <w:t xml:space="preserve"> ainsi</w:t>
      </w:r>
      <w:r w:rsidR="00BA208E">
        <w:rPr>
          <w:sz w:val="28"/>
          <w:szCs w:val="28"/>
        </w:rPr>
        <w:t xml:space="preserve"> le Maréchal</w:t>
      </w:r>
      <w:r w:rsidR="000632C8" w:rsidRPr="00E93DB8">
        <w:rPr>
          <w:sz w:val="28"/>
          <w:szCs w:val="28"/>
        </w:rPr>
        <w:t xml:space="preserve"> </w:t>
      </w:r>
      <w:r w:rsidR="009061CE">
        <w:rPr>
          <w:sz w:val="28"/>
          <w:szCs w:val="28"/>
        </w:rPr>
        <w:t xml:space="preserve">de </w:t>
      </w:r>
      <w:r w:rsidR="000632C8" w:rsidRPr="00E93DB8">
        <w:rPr>
          <w:sz w:val="28"/>
          <w:szCs w:val="28"/>
        </w:rPr>
        <w:t>Gro</w:t>
      </w:r>
      <w:r w:rsidR="00F15C0E" w:rsidRPr="00E93DB8">
        <w:rPr>
          <w:sz w:val="28"/>
          <w:szCs w:val="28"/>
        </w:rPr>
        <w:t>uchy</w:t>
      </w:r>
      <w:r w:rsidR="00BA208E">
        <w:rPr>
          <w:sz w:val="28"/>
          <w:szCs w:val="28"/>
        </w:rPr>
        <w:t xml:space="preserve"> (1766 – 1847)</w:t>
      </w:r>
      <w:r w:rsidR="00E32DD4">
        <w:rPr>
          <w:sz w:val="28"/>
          <w:szCs w:val="28"/>
        </w:rPr>
        <w:t xml:space="preserve">, qui s’acharne à poursuivre </w:t>
      </w:r>
      <w:r w:rsidR="00E32DD4">
        <w:rPr>
          <w:sz w:val="28"/>
          <w:szCs w:val="28"/>
        </w:rPr>
        <w:lastRenderedPageBreak/>
        <w:t>le commandant des troupes pru</w:t>
      </w:r>
      <w:r w:rsidR="00BA208E">
        <w:rPr>
          <w:sz w:val="28"/>
          <w:szCs w:val="28"/>
        </w:rPr>
        <w:t>s</w:t>
      </w:r>
      <w:r w:rsidR="00E32DD4">
        <w:rPr>
          <w:sz w:val="28"/>
          <w:szCs w:val="28"/>
        </w:rPr>
        <w:t>siennes,</w:t>
      </w:r>
      <w:r w:rsidR="00F15C0E" w:rsidRPr="00E93DB8">
        <w:rPr>
          <w:sz w:val="28"/>
          <w:szCs w:val="28"/>
        </w:rPr>
        <w:t xml:space="preserve"> à accumuler le retard qui s</w:t>
      </w:r>
      <w:r w:rsidR="00636D33" w:rsidRPr="00E93DB8">
        <w:rPr>
          <w:sz w:val="28"/>
          <w:szCs w:val="28"/>
        </w:rPr>
        <w:t>’avèr</w:t>
      </w:r>
      <w:r w:rsidR="00F15C0E" w:rsidRPr="00E93DB8">
        <w:rPr>
          <w:sz w:val="28"/>
          <w:szCs w:val="28"/>
        </w:rPr>
        <w:t>era fatal à Napoléon</w:t>
      </w:r>
      <w:r w:rsidR="00F71169">
        <w:rPr>
          <w:sz w:val="28"/>
          <w:szCs w:val="28"/>
        </w:rPr>
        <w:t xml:space="preserve"> à Waterloo le 18 juin</w:t>
      </w:r>
      <w:r w:rsidR="00F15C0E" w:rsidRPr="00E93DB8">
        <w:rPr>
          <w:sz w:val="28"/>
          <w:szCs w:val="28"/>
        </w:rPr>
        <w:t xml:space="preserve">. </w:t>
      </w:r>
    </w:p>
    <w:p w:rsidR="00F15C0E" w:rsidRPr="00E93DB8" w:rsidRDefault="00636D33" w:rsidP="00172DB2">
      <w:pPr>
        <w:jc w:val="both"/>
        <w:rPr>
          <w:sz w:val="28"/>
          <w:szCs w:val="28"/>
        </w:rPr>
      </w:pPr>
      <w:r w:rsidRPr="00E93DB8">
        <w:rPr>
          <w:sz w:val="28"/>
          <w:szCs w:val="28"/>
        </w:rPr>
        <w:t xml:space="preserve">Cette </w:t>
      </w:r>
      <w:r w:rsidR="00F15C0E" w:rsidRPr="00E93DB8">
        <w:rPr>
          <w:sz w:val="28"/>
          <w:szCs w:val="28"/>
        </w:rPr>
        <w:t>digression sur les opérations militaires démontre l</w:t>
      </w:r>
      <w:r w:rsidRPr="00E93DB8">
        <w:rPr>
          <w:sz w:val="28"/>
          <w:szCs w:val="28"/>
        </w:rPr>
        <w:t>’habileté du stratège prussien d</w:t>
      </w:r>
      <w:r w:rsidR="00F15C0E" w:rsidRPr="00E93DB8">
        <w:rPr>
          <w:sz w:val="28"/>
          <w:szCs w:val="28"/>
        </w:rPr>
        <w:t>ans trois domaines :</w:t>
      </w:r>
    </w:p>
    <w:p w:rsidR="00F15C0E" w:rsidRPr="00E93DB8" w:rsidRDefault="00F15C0E" w:rsidP="00172DB2">
      <w:pPr>
        <w:jc w:val="both"/>
        <w:rPr>
          <w:sz w:val="28"/>
          <w:szCs w:val="28"/>
        </w:rPr>
      </w:pPr>
    </w:p>
    <w:p w:rsidR="00F15C0E" w:rsidRPr="00E93DB8" w:rsidRDefault="00636D33" w:rsidP="00172DB2">
      <w:pPr>
        <w:pStyle w:val="Paragraphedeliste"/>
        <w:numPr>
          <w:ilvl w:val="0"/>
          <w:numId w:val="12"/>
        </w:numPr>
        <w:jc w:val="both"/>
        <w:rPr>
          <w:sz w:val="28"/>
          <w:szCs w:val="28"/>
        </w:rPr>
      </w:pPr>
      <w:r w:rsidRPr="00E93DB8">
        <w:rPr>
          <w:sz w:val="28"/>
          <w:szCs w:val="28"/>
        </w:rPr>
        <w:t>Pour vaincre, il</w:t>
      </w:r>
      <w:r w:rsidR="00F15C0E" w:rsidRPr="00E93DB8">
        <w:rPr>
          <w:sz w:val="28"/>
          <w:szCs w:val="28"/>
        </w:rPr>
        <w:t xml:space="preserve"> faut appliquer la politique d</w:t>
      </w:r>
      <w:r w:rsidRPr="00E93DB8">
        <w:rPr>
          <w:sz w:val="28"/>
          <w:szCs w:val="28"/>
        </w:rPr>
        <w:t xml:space="preserve">u </w:t>
      </w:r>
      <w:r w:rsidR="00F71169">
        <w:rPr>
          <w:sz w:val="28"/>
          <w:szCs w:val="28"/>
        </w:rPr>
        <w:t>modèle-</w:t>
      </w:r>
      <w:r w:rsidRPr="00E93DB8">
        <w:rPr>
          <w:sz w:val="28"/>
          <w:szCs w:val="28"/>
        </w:rPr>
        <w:t>rival</w:t>
      </w:r>
      <w:r w:rsidR="00F15C0E" w:rsidRPr="00E93DB8">
        <w:rPr>
          <w:sz w:val="28"/>
          <w:szCs w:val="28"/>
        </w:rPr>
        <w:t xml:space="preserve">, en l’occurrence Napoléon, qui consiste à concentrer ses forces sur les faiblesses de l’adversaire, </w:t>
      </w:r>
      <w:r w:rsidR="00B94400" w:rsidRPr="00E93DB8">
        <w:rPr>
          <w:sz w:val="28"/>
          <w:szCs w:val="28"/>
        </w:rPr>
        <w:t>en</w:t>
      </w:r>
      <w:r w:rsidR="00F15C0E" w:rsidRPr="00E93DB8">
        <w:rPr>
          <w:sz w:val="28"/>
          <w:szCs w:val="28"/>
        </w:rPr>
        <w:t xml:space="preserve"> divisant</w:t>
      </w:r>
      <w:r w:rsidR="00057F18" w:rsidRPr="00E93DB8">
        <w:rPr>
          <w:sz w:val="28"/>
          <w:szCs w:val="28"/>
        </w:rPr>
        <w:t xml:space="preserve"> l</w:t>
      </w:r>
      <w:r w:rsidRPr="00E93DB8">
        <w:rPr>
          <w:sz w:val="28"/>
          <w:szCs w:val="28"/>
        </w:rPr>
        <w:t xml:space="preserve">es </w:t>
      </w:r>
      <w:r w:rsidR="00B94400" w:rsidRPr="00E93DB8">
        <w:rPr>
          <w:sz w:val="28"/>
          <w:szCs w:val="28"/>
        </w:rPr>
        <w:t>armées</w:t>
      </w:r>
      <w:r w:rsidR="00057F18" w:rsidRPr="00E93DB8">
        <w:rPr>
          <w:sz w:val="28"/>
          <w:szCs w:val="28"/>
        </w:rPr>
        <w:t xml:space="preserve"> ennemies</w:t>
      </w:r>
      <w:r w:rsidR="00F71169">
        <w:rPr>
          <w:sz w:val="28"/>
          <w:szCs w:val="28"/>
        </w:rPr>
        <w:t xml:space="preserve"> pour être en mesure de les battre l’une après l’autre</w:t>
      </w:r>
      <w:r w:rsidR="00F15C0E" w:rsidRPr="00E93DB8">
        <w:rPr>
          <w:sz w:val="28"/>
          <w:szCs w:val="28"/>
        </w:rPr>
        <w:t>.</w:t>
      </w:r>
    </w:p>
    <w:p w:rsidR="00F15C0E" w:rsidRPr="00E93DB8" w:rsidRDefault="00F15C0E" w:rsidP="00172DB2">
      <w:pPr>
        <w:pStyle w:val="Paragraphedeliste"/>
        <w:ind w:left="360"/>
        <w:jc w:val="both"/>
        <w:rPr>
          <w:sz w:val="28"/>
          <w:szCs w:val="28"/>
        </w:rPr>
      </w:pPr>
    </w:p>
    <w:p w:rsidR="00F15C0E" w:rsidRPr="00E93DB8" w:rsidRDefault="00F15C0E" w:rsidP="00172DB2">
      <w:pPr>
        <w:pStyle w:val="Paragraphedeliste"/>
        <w:numPr>
          <w:ilvl w:val="0"/>
          <w:numId w:val="12"/>
        </w:numPr>
        <w:jc w:val="both"/>
        <w:rPr>
          <w:sz w:val="28"/>
          <w:szCs w:val="28"/>
        </w:rPr>
      </w:pPr>
      <w:r w:rsidRPr="00E93DB8">
        <w:rPr>
          <w:sz w:val="28"/>
          <w:szCs w:val="28"/>
        </w:rPr>
        <w:t>Ensuite, il convient d’imiter le modèle</w:t>
      </w:r>
      <w:r w:rsidR="00636D33" w:rsidRPr="00E93DB8">
        <w:rPr>
          <w:sz w:val="28"/>
          <w:szCs w:val="28"/>
        </w:rPr>
        <w:t xml:space="preserve"> - obstacle</w:t>
      </w:r>
      <w:r w:rsidRPr="00E93DB8">
        <w:rPr>
          <w:sz w:val="28"/>
          <w:szCs w:val="28"/>
        </w:rPr>
        <w:t xml:space="preserve">, Napoléon, </w:t>
      </w:r>
      <w:r w:rsidR="00636D33" w:rsidRPr="00E93DB8">
        <w:rPr>
          <w:sz w:val="28"/>
          <w:szCs w:val="28"/>
        </w:rPr>
        <w:t>sous la forme</w:t>
      </w:r>
      <w:r w:rsidRPr="00E93DB8">
        <w:rPr>
          <w:sz w:val="28"/>
          <w:szCs w:val="28"/>
        </w:rPr>
        <w:t xml:space="preserve"> d’une riposte graduée qui </w:t>
      </w:r>
      <w:r w:rsidR="00207C88">
        <w:rPr>
          <w:sz w:val="28"/>
          <w:szCs w:val="28"/>
        </w:rPr>
        <w:t xml:space="preserve">lui </w:t>
      </w:r>
      <w:r w:rsidRPr="00E93DB8">
        <w:rPr>
          <w:sz w:val="28"/>
          <w:szCs w:val="28"/>
        </w:rPr>
        <w:t xml:space="preserve">donne les apparences de la défense, en dépit de l’objectif </w:t>
      </w:r>
      <w:r w:rsidR="00057F18" w:rsidRPr="00E93DB8">
        <w:rPr>
          <w:sz w:val="28"/>
          <w:szCs w:val="28"/>
        </w:rPr>
        <w:t xml:space="preserve">de son </w:t>
      </w:r>
      <w:r w:rsidRPr="00E93DB8">
        <w:rPr>
          <w:sz w:val="28"/>
          <w:szCs w:val="28"/>
        </w:rPr>
        <w:t>anéantissement final.</w:t>
      </w:r>
    </w:p>
    <w:p w:rsidR="00F15C0E" w:rsidRPr="00E93DB8" w:rsidRDefault="00F15C0E" w:rsidP="00172DB2">
      <w:pPr>
        <w:pStyle w:val="Paragraphedeliste"/>
        <w:rPr>
          <w:sz w:val="28"/>
          <w:szCs w:val="28"/>
        </w:rPr>
      </w:pPr>
    </w:p>
    <w:p w:rsidR="00F15C0E" w:rsidRPr="00E93DB8" w:rsidRDefault="00F15C0E" w:rsidP="00172DB2">
      <w:pPr>
        <w:pStyle w:val="Paragraphedeliste"/>
        <w:numPr>
          <w:ilvl w:val="0"/>
          <w:numId w:val="12"/>
        </w:numPr>
        <w:jc w:val="both"/>
        <w:rPr>
          <w:sz w:val="28"/>
          <w:szCs w:val="28"/>
        </w:rPr>
      </w:pPr>
      <w:r w:rsidRPr="00E93DB8">
        <w:rPr>
          <w:sz w:val="28"/>
          <w:szCs w:val="28"/>
        </w:rPr>
        <w:t>Enfin, on doit faire preuve d’une détermination farouche</w:t>
      </w:r>
      <w:r w:rsidR="00207C88">
        <w:rPr>
          <w:sz w:val="28"/>
          <w:szCs w:val="28"/>
        </w:rPr>
        <w:t>, violente et sans lim</w:t>
      </w:r>
      <w:r w:rsidR="00A64BCD">
        <w:rPr>
          <w:sz w:val="28"/>
          <w:szCs w:val="28"/>
        </w:rPr>
        <w:t>i</w:t>
      </w:r>
      <w:r w:rsidR="00207C88">
        <w:rPr>
          <w:sz w:val="28"/>
          <w:szCs w:val="28"/>
        </w:rPr>
        <w:t>te</w:t>
      </w:r>
      <w:r w:rsidRPr="00E93DB8">
        <w:rPr>
          <w:sz w:val="28"/>
          <w:szCs w:val="28"/>
        </w:rPr>
        <w:t xml:space="preserve"> pour abattre ce bouc émissaire d</w:t>
      </w:r>
      <w:r w:rsidR="00057F18" w:rsidRPr="00E93DB8">
        <w:rPr>
          <w:sz w:val="28"/>
          <w:szCs w:val="28"/>
        </w:rPr>
        <w:t>e l</w:t>
      </w:r>
      <w:r w:rsidRPr="00E93DB8">
        <w:rPr>
          <w:sz w:val="28"/>
          <w:szCs w:val="28"/>
        </w:rPr>
        <w:t>’ultime coalition (7</w:t>
      </w:r>
      <w:r w:rsidRPr="00E93DB8">
        <w:rPr>
          <w:sz w:val="28"/>
          <w:szCs w:val="28"/>
          <w:vertAlign w:val="superscript"/>
        </w:rPr>
        <w:t>ème</w:t>
      </w:r>
      <w:r w:rsidRPr="00E93DB8">
        <w:rPr>
          <w:sz w:val="28"/>
          <w:szCs w:val="28"/>
        </w:rPr>
        <w:t>) anti-française</w:t>
      </w:r>
      <w:r w:rsidR="00885FF6" w:rsidRPr="00E93DB8">
        <w:rPr>
          <w:sz w:val="28"/>
          <w:szCs w:val="28"/>
        </w:rPr>
        <w:t>. La victoire des alliés</w:t>
      </w:r>
      <w:r w:rsidR="00057F18" w:rsidRPr="00E93DB8">
        <w:rPr>
          <w:sz w:val="28"/>
          <w:szCs w:val="28"/>
        </w:rPr>
        <w:t xml:space="preserve"> contre l’empereur français</w:t>
      </w:r>
      <w:r w:rsidRPr="00E93DB8">
        <w:rPr>
          <w:sz w:val="28"/>
          <w:szCs w:val="28"/>
        </w:rPr>
        <w:t xml:space="preserve"> </w:t>
      </w:r>
      <w:r w:rsidR="00E32DD4">
        <w:rPr>
          <w:sz w:val="28"/>
          <w:szCs w:val="28"/>
        </w:rPr>
        <w:t xml:space="preserve">aboutira au Traité de Vienne, </w:t>
      </w:r>
      <w:r w:rsidRPr="00E93DB8">
        <w:rPr>
          <w:sz w:val="28"/>
          <w:szCs w:val="28"/>
        </w:rPr>
        <w:t>issue diplomatique de la crise dramatique qui avait failli détruire la communauté des monarchies européennes.</w:t>
      </w:r>
    </w:p>
    <w:p w:rsidR="00F15C0E" w:rsidRPr="00E93DB8" w:rsidRDefault="00F15C0E" w:rsidP="00172DB2">
      <w:pPr>
        <w:pStyle w:val="Paragraphedeliste"/>
        <w:rPr>
          <w:sz w:val="28"/>
          <w:szCs w:val="28"/>
        </w:rPr>
      </w:pPr>
    </w:p>
    <w:p w:rsidR="00F15C0E" w:rsidRPr="00E93DB8" w:rsidRDefault="00885FF6" w:rsidP="00172DB2">
      <w:pPr>
        <w:pStyle w:val="Paragraphedeliste"/>
        <w:numPr>
          <w:ilvl w:val="0"/>
          <w:numId w:val="12"/>
        </w:numPr>
        <w:jc w:val="both"/>
        <w:rPr>
          <w:sz w:val="28"/>
          <w:szCs w:val="28"/>
        </w:rPr>
      </w:pPr>
      <w:r w:rsidRPr="00E93DB8">
        <w:rPr>
          <w:sz w:val="28"/>
          <w:szCs w:val="28"/>
        </w:rPr>
        <w:t>« </w:t>
      </w:r>
      <w:r w:rsidR="00F15C0E" w:rsidRPr="00E93DB8">
        <w:rPr>
          <w:sz w:val="28"/>
          <w:szCs w:val="28"/>
          <w:u w:val="single"/>
        </w:rPr>
        <w:t>Achever Clausewitz</w:t>
      </w:r>
      <w:r w:rsidRPr="00E93DB8">
        <w:rPr>
          <w:sz w:val="28"/>
          <w:szCs w:val="28"/>
        </w:rPr>
        <w:t> »</w:t>
      </w:r>
      <w:r w:rsidR="00E32DD4">
        <w:rPr>
          <w:sz w:val="28"/>
          <w:szCs w:val="28"/>
        </w:rPr>
        <w:t>, constitue</w:t>
      </w:r>
      <w:r w:rsidR="00F15C0E" w:rsidRPr="00E93DB8">
        <w:rPr>
          <w:sz w:val="28"/>
          <w:szCs w:val="28"/>
        </w:rPr>
        <w:t xml:space="preserve"> pour René Girard l’occasion de </w:t>
      </w:r>
      <w:r w:rsidRPr="00E93DB8">
        <w:rPr>
          <w:sz w:val="28"/>
          <w:szCs w:val="28"/>
        </w:rPr>
        <w:t>traiter</w:t>
      </w:r>
      <w:r w:rsidR="00F15C0E" w:rsidRPr="00E93DB8">
        <w:rPr>
          <w:sz w:val="28"/>
          <w:szCs w:val="28"/>
        </w:rPr>
        <w:t xml:space="preserve"> la rivalité franco-allemande qui avait </w:t>
      </w:r>
      <w:r w:rsidR="00F71169">
        <w:rPr>
          <w:sz w:val="28"/>
          <w:szCs w:val="28"/>
        </w:rPr>
        <w:t>bouleversé ses années de</w:t>
      </w:r>
      <w:r w:rsidR="00F15C0E" w:rsidRPr="00E93DB8">
        <w:rPr>
          <w:sz w:val="28"/>
          <w:szCs w:val="28"/>
        </w:rPr>
        <w:t xml:space="preserve"> jeunesse. Il avait 16 ans en 1939 et 22 ans en 1945, évoluant dans </w:t>
      </w:r>
      <w:r w:rsidR="00057F18" w:rsidRPr="00E93DB8">
        <w:rPr>
          <w:sz w:val="28"/>
          <w:szCs w:val="28"/>
        </w:rPr>
        <w:t xml:space="preserve">un </w:t>
      </w:r>
      <w:r w:rsidR="00F15C0E" w:rsidRPr="00E93DB8">
        <w:rPr>
          <w:sz w:val="28"/>
          <w:szCs w:val="28"/>
        </w:rPr>
        <w:t>environnement familial</w:t>
      </w:r>
      <w:r w:rsidRPr="00E93DB8">
        <w:rPr>
          <w:sz w:val="28"/>
          <w:szCs w:val="28"/>
        </w:rPr>
        <w:t xml:space="preserve"> </w:t>
      </w:r>
      <w:r w:rsidR="00057F18" w:rsidRPr="00E93DB8">
        <w:rPr>
          <w:sz w:val="28"/>
          <w:szCs w:val="28"/>
        </w:rPr>
        <w:t>au</w:t>
      </w:r>
      <w:r w:rsidRPr="00E93DB8">
        <w:rPr>
          <w:sz w:val="28"/>
          <w:szCs w:val="28"/>
        </w:rPr>
        <w:t xml:space="preserve"> patriotisme fervent</w:t>
      </w:r>
      <w:r w:rsidR="00F15C0E" w:rsidRPr="00E93DB8">
        <w:rPr>
          <w:sz w:val="28"/>
          <w:szCs w:val="28"/>
        </w:rPr>
        <w:t>. Aussi, ce n’est pas tant la lecture du traité posthume</w:t>
      </w:r>
      <w:r w:rsidR="00057F18" w:rsidRPr="00E93DB8">
        <w:rPr>
          <w:sz w:val="28"/>
          <w:szCs w:val="28"/>
        </w:rPr>
        <w:t>,</w:t>
      </w:r>
      <w:r w:rsidR="00F15C0E" w:rsidRPr="00E93DB8">
        <w:rPr>
          <w:sz w:val="28"/>
          <w:szCs w:val="28"/>
        </w:rPr>
        <w:t xml:space="preserve"> « De la Guerre »</w:t>
      </w:r>
      <w:r w:rsidR="00057F18" w:rsidRPr="00E93DB8">
        <w:rPr>
          <w:sz w:val="28"/>
          <w:szCs w:val="28"/>
        </w:rPr>
        <w:t>,</w:t>
      </w:r>
      <w:r w:rsidR="00F15C0E" w:rsidRPr="00E93DB8">
        <w:rPr>
          <w:sz w:val="28"/>
          <w:szCs w:val="28"/>
        </w:rPr>
        <w:t xml:space="preserve"> de Clausewitz qui passionne René Girard, mais les échecs</w:t>
      </w:r>
      <w:r w:rsidR="00F71169">
        <w:rPr>
          <w:sz w:val="28"/>
          <w:szCs w:val="28"/>
        </w:rPr>
        <w:t xml:space="preserve"> répétés</w:t>
      </w:r>
      <w:r w:rsidR="00F15C0E" w:rsidRPr="00E93DB8">
        <w:rPr>
          <w:sz w:val="28"/>
          <w:szCs w:val="28"/>
        </w:rPr>
        <w:t xml:space="preserve"> de r</w:t>
      </w:r>
      <w:r w:rsidR="00F71169">
        <w:rPr>
          <w:sz w:val="28"/>
          <w:szCs w:val="28"/>
        </w:rPr>
        <w:t>éconciliation franco-allemande a</w:t>
      </w:r>
      <w:r w:rsidR="00F15C0E" w:rsidRPr="00E93DB8">
        <w:rPr>
          <w:sz w:val="28"/>
          <w:szCs w:val="28"/>
        </w:rPr>
        <w:t xml:space="preserve">u XIXème siècle. Les tentatives ont pourtant </w:t>
      </w:r>
      <w:r w:rsidRPr="00E93DB8">
        <w:rPr>
          <w:sz w:val="28"/>
          <w:szCs w:val="28"/>
        </w:rPr>
        <w:t xml:space="preserve">été </w:t>
      </w:r>
      <w:r w:rsidR="00F15C0E" w:rsidRPr="00E93DB8">
        <w:rPr>
          <w:sz w:val="28"/>
          <w:szCs w:val="28"/>
        </w:rPr>
        <w:t>fréquentes et sincères. Il évoque Mme de Staël, ennemie jurée de Napoléon</w:t>
      </w:r>
      <w:r w:rsidR="00F71169">
        <w:rPr>
          <w:sz w:val="28"/>
          <w:szCs w:val="28"/>
        </w:rPr>
        <w:t>,</w:t>
      </w:r>
      <w:r w:rsidR="00F15C0E" w:rsidRPr="00E93DB8">
        <w:rPr>
          <w:sz w:val="28"/>
          <w:szCs w:val="28"/>
        </w:rPr>
        <w:t xml:space="preserve"> qui écrit son beau livre, « De l’Allemagne »</w:t>
      </w:r>
      <w:r w:rsidR="00207C88">
        <w:rPr>
          <w:sz w:val="28"/>
          <w:szCs w:val="28"/>
        </w:rPr>
        <w:t>,</w:t>
      </w:r>
      <w:r w:rsidR="00F15C0E" w:rsidRPr="00E93DB8">
        <w:rPr>
          <w:sz w:val="28"/>
          <w:szCs w:val="28"/>
        </w:rPr>
        <w:t xml:space="preserve"> </w:t>
      </w:r>
      <w:r w:rsidRPr="00E93DB8">
        <w:rPr>
          <w:sz w:val="28"/>
          <w:szCs w:val="28"/>
        </w:rPr>
        <w:t xml:space="preserve">pendant son exil </w:t>
      </w:r>
      <w:r w:rsidR="00F15C0E" w:rsidRPr="00E93DB8">
        <w:rPr>
          <w:sz w:val="28"/>
          <w:szCs w:val="28"/>
        </w:rPr>
        <w:t xml:space="preserve">et fréquente pour ne pas dire plus, les grands romantiques allemands. Ces contacts privilégiés entre les milieux culturels de part et d’autre du Rhin n’empêcheront pas, comme l’avait pressenti Clausewitz, la « montée aux extrêmes » qui aboutira aux deux dramatiques conflits mondiaux du XXème siècle. Les recours à </w:t>
      </w:r>
      <w:r w:rsidR="000D5BF4">
        <w:rPr>
          <w:sz w:val="28"/>
          <w:szCs w:val="28"/>
        </w:rPr>
        <w:t>la violence ne connaitront</w:t>
      </w:r>
      <w:r w:rsidR="00F15C0E" w:rsidRPr="00E93DB8">
        <w:rPr>
          <w:sz w:val="28"/>
          <w:szCs w:val="28"/>
        </w:rPr>
        <w:t xml:space="preserve"> plus de limites. C’est ce que</w:t>
      </w:r>
      <w:r w:rsidRPr="00E93DB8">
        <w:rPr>
          <w:sz w:val="28"/>
          <w:szCs w:val="28"/>
        </w:rPr>
        <w:t xml:space="preserve"> Clausewitz appelait lui-même l</w:t>
      </w:r>
      <w:r w:rsidR="00F15C0E" w:rsidRPr="00E93DB8">
        <w:rPr>
          <w:sz w:val="28"/>
          <w:szCs w:val="28"/>
        </w:rPr>
        <w:t>a « </w:t>
      </w:r>
      <w:r w:rsidR="000632C8" w:rsidRPr="00E93DB8">
        <w:rPr>
          <w:sz w:val="28"/>
          <w:szCs w:val="28"/>
        </w:rPr>
        <w:t>Wechselwirkung</w:t>
      </w:r>
      <w:r w:rsidR="00F15C0E" w:rsidRPr="00E93DB8">
        <w:rPr>
          <w:sz w:val="28"/>
          <w:szCs w:val="28"/>
        </w:rPr>
        <w:t> », l’</w:t>
      </w:r>
      <w:r w:rsidR="00F71169">
        <w:rPr>
          <w:sz w:val="28"/>
          <w:szCs w:val="28"/>
        </w:rPr>
        <w:t>action réciproque des modèles-</w:t>
      </w:r>
      <w:r w:rsidR="00F15C0E" w:rsidRPr="00E93DB8">
        <w:rPr>
          <w:sz w:val="28"/>
          <w:szCs w:val="28"/>
        </w:rPr>
        <w:t>rivaux</w:t>
      </w:r>
      <w:r w:rsidR="00F71169">
        <w:rPr>
          <w:sz w:val="28"/>
          <w:szCs w:val="28"/>
        </w:rPr>
        <w:t> : ils</w:t>
      </w:r>
      <w:r w:rsidR="000D5BF4">
        <w:rPr>
          <w:sz w:val="28"/>
          <w:szCs w:val="28"/>
        </w:rPr>
        <w:t xml:space="preserve"> ne visent</w:t>
      </w:r>
      <w:r w:rsidR="00F15C0E" w:rsidRPr="00E93DB8">
        <w:rPr>
          <w:sz w:val="28"/>
          <w:szCs w:val="28"/>
        </w:rPr>
        <w:t xml:space="preserve"> qu’à se supprimer mutuellement</w:t>
      </w:r>
      <w:r w:rsidR="00207C88">
        <w:rPr>
          <w:sz w:val="28"/>
          <w:szCs w:val="28"/>
        </w:rPr>
        <w:t>, à la façon d</w:t>
      </w:r>
      <w:r w:rsidR="00F71169">
        <w:rPr>
          <w:sz w:val="28"/>
          <w:szCs w:val="28"/>
        </w:rPr>
        <w:t>e la rivalité mimétique</w:t>
      </w:r>
      <w:r w:rsidR="00F15C0E" w:rsidRPr="00E93DB8">
        <w:rPr>
          <w:sz w:val="28"/>
          <w:szCs w:val="28"/>
        </w:rPr>
        <w:t>.</w:t>
      </w:r>
    </w:p>
    <w:p w:rsidR="00F15C0E" w:rsidRPr="00E93DB8" w:rsidRDefault="00F15C0E" w:rsidP="00172DB2">
      <w:pPr>
        <w:pStyle w:val="Paragraphedeliste"/>
        <w:rPr>
          <w:sz w:val="28"/>
          <w:szCs w:val="28"/>
        </w:rPr>
      </w:pPr>
    </w:p>
    <w:p w:rsidR="00F15C0E" w:rsidRPr="00E93DB8" w:rsidRDefault="00F15C0E" w:rsidP="00172DB2">
      <w:pPr>
        <w:pStyle w:val="Paragraphedeliste"/>
        <w:ind w:left="360"/>
        <w:jc w:val="both"/>
        <w:rPr>
          <w:sz w:val="28"/>
          <w:szCs w:val="28"/>
        </w:rPr>
      </w:pPr>
      <w:r w:rsidRPr="00E93DB8">
        <w:rPr>
          <w:sz w:val="28"/>
          <w:szCs w:val="28"/>
        </w:rPr>
        <w:t>René Girard utilise la théorie mimétique pour démontrer comment a été cassé, au cours de la seconde moitié du XXème siècle, le cercle vicieux de la</w:t>
      </w:r>
      <w:r w:rsidR="000A23DC">
        <w:rPr>
          <w:sz w:val="28"/>
          <w:szCs w:val="28"/>
        </w:rPr>
        <w:t xml:space="preserve"> dramatique</w:t>
      </w:r>
      <w:r w:rsidRPr="00E93DB8">
        <w:rPr>
          <w:sz w:val="28"/>
          <w:szCs w:val="28"/>
        </w:rPr>
        <w:t xml:space="preserve"> rivalité franco-allemande. Il</w:t>
      </w:r>
      <w:r w:rsidR="00885FF6" w:rsidRPr="00E93DB8">
        <w:rPr>
          <w:sz w:val="28"/>
          <w:szCs w:val="28"/>
        </w:rPr>
        <w:t xml:space="preserve"> s</w:t>
      </w:r>
      <w:r w:rsidR="00207C88">
        <w:rPr>
          <w:sz w:val="28"/>
          <w:szCs w:val="28"/>
        </w:rPr>
        <w:t>ouligne le mimétisme positif de</w:t>
      </w:r>
      <w:r w:rsidR="00885FF6" w:rsidRPr="00E93DB8">
        <w:rPr>
          <w:sz w:val="28"/>
          <w:szCs w:val="28"/>
        </w:rPr>
        <w:t xml:space="preserve"> </w:t>
      </w:r>
      <w:r w:rsidR="00885FF6" w:rsidRPr="00E93DB8">
        <w:rPr>
          <w:sz w:val="28"/>
          <w:szCs w:val="28"/>
        </w:rPr>
        <w:lastRenderedPageBreak/>
        <w:t>différents acteurs politiques</w:t>
      </w:r>
      <w:r w:rsidR="00207C88">
        <w:rPr>
          <w:sz w:val="28"/>
          <w:szCs w:val="28"/>
        </w:rPr>
        <w:t xml:space="preserve"> de part et d’autre du Rhin</w:t>
      </w:r>
      <w:r w:rsidR="00F71169">
        <w:rPr>
          <w:sz w:val="28"/>
          <w:szCs w:val="28"/>
        </w:rPr>
        <w:t>, comme l’a brillamment commenté Edouard Husson lors du colloque franco-allemand des Bernardins en 2009.</w:t>
      </w:r>
      <w:r w:rsidRPr="00E93DB8">
        <w:rPr>
          <w:sz w:val="28"/>
          <w:szCs w:val="28"/>
        </w:rPr>
        <w:t xml:space="preserve"> </w:t>
      </w:r>
      <w:r w:rsidR="00F71169">
        <w:rPr>
          <w:sz w:val="28"/>
          <w:szCs w:val="28"/>
        </w:rPr>
        <w:t xml:space="preserve">Les </w:t>
      </w:r>
      <w:r w:rsidRPr="00E93DB8">
        <w:rPr>
          <w:sz w:val="28"/>
          <w:szCs w:val="28"/>
        </w:rPr>
        <w:t>contributions essentielles d’</w:t>
      </w:r>
      <w:r w:rsidR="00885FF6" w:rsidRPr="00E93DB8">
        <w:rPr>
          <w:sz w:val="28"/>
          <w:szCs w:val="28"/>
        </w:rPr>
        <w:t xml:space="preserve">écrivains tels </w:t>
      </w:r>
      <w:r w:rsidRPr="00E93DB8">
        <w:rPr>
          <w:sz w:val="28"/>
          <w:szCs w:val="28"/>
        </w:rPr>
        <w:t>Henri et Thomas Mann</w:t>
      </w:r>
      <w:r w:rsidR="00207C88">
        <w:rPr>
          <w:sz w:val="28"/>
          <w:szCs w:val="28"/>
        </w:rPr>
        <w:t xml:space="preserve"> qui ont</w:t>
      </w:r>
      <w:r w:rsidR="000A23DC">
        <w:rPr>
          <w:sz w:val="28"/>
          <w:szCs w:val="28"/>
        </w:rPr>
        <w:t xml:space="preserve"> su adopter</w:t>
      </w:r>
      <w:r w:rsidR="00207C88">
        <w:rPr>
          <w:sz w:val="28"/>
          <w:szCs w:val="28"/>
        </w:rPr>
        <w:t xml:space="preserve"> une approche cosmopolite</w:t>
      </w:r>
      <w:r w:rsidR="00F71169">
        <w:rPr>
          <w:sz w:val="28"/>
          <w:szCs w:val="28"/>
        </w:rPr>
        <w:t>, renonçant à toute approche nationaliste, ne sont pas non plus oubliées par Girard</w:t>
      </w:r>
      <w:r w:rsidRPr="00E93DB8">
        <w:rPr>
          <w:sz w:val="28"/>
          <w:szCs w:val="28"/>
        </w:rPr>
        <w:t>.</w:t>
      </w:r>
    </w:p>
    <w:p w:rsidR="009A3D6A" w:rsidRPr="00E93DB8" w:rsidRDefault="009A3D6A" w:rsidP="00172DB2">
      <w:pPr>
        <w:pStyle w:val="Paragraphedeliste"/>
        <w:ind w:left="0"/>
        <w:jc w:val="both"/>
        <w:rPr>
          <w:sz w:val="28"/>
          <w:szCs w:val="28"/>
        </w:rPr>
      </w:pPr>
    </w:p>
    <w:p w:rsidR="009A3D6A" w:rsidRPr="00E93DB8" w:rsidRDefault="009A3D6A" w:rsidP="00172DB2">
      <w:pPr>
        <w:pStyle w:val="Paragraphedeliste"/>
        <w:numPr>
          <w:ilvl w:val="0"/>
          <w:numId w:val="10"/>
        </w:numPr>
        <w:ind w:left="360"/>
        <w:jc w:val="both"/>
        <w:rPr>
          <w:sz w:val="28"/>
          <w:szCs w:val="28"/>
          <w:u w:val="single"/>
        </w:rPr>
      </w:pPr>
      <w:r w:rsidRPr="00E93DB8">
        <w:rPr>
          <w:sz w:val="28"/>
          <w:szCs w:val="28"/>
        </w:rPr>
        <w:t>« Napoléon est devenu un bouc émissaire</w:t>
      </w:r>
      <w:r w:rsidR="00C04C46" w:rsidRPr="00E93DB8">
        <w:rPr>
          <w:sz w:val="28"/>
          <w:szCs w:val="28"/>
        </w:rPr>
        <w:t xml:space="preserve"> de part et d’autre du Rhin</w:t>
      </w:r>
      <w:r w:rsidRPr="00E93DB8">
        <w:rPr>
          <w:sz w:val="28"/>
          <w:szCs w:val="28"/>
        </w:rPr>
        <w:t xml:space="preserve"> au moment même où Clausewitz commence la rédaction de son traité (1810). »</w:t>
      </w:r>
    </w:p>
    <w:p w:rsidR="009A3D6A" w:rsidRPr="00E93DB8" w:rsidRDefault="009A3D6A" w:rsidP="00172DB2">
      <w:pPr>
        <w:jc w:val="both"/>
        <w:rPr>
          <w:sz w:val="28"/>
          <w:szCs w:val="28"/>
          <w:u w:val="single"/>
        </w:rPr>
      </w:pPr>
    </w:p>
    <w:p w:rsidR="009A3D6A" w:rsidRPr="00E93DB8" w:rsidRDefault="009A3D6A" w:rsidP="00172DB2">
      <w:pPr>
        <w:pStyle w:val="Paragraphedeliste"/>
        <w:numPr>
          <w:ilvl w:val="0"/>
          <w:numId w:val="10"/>
        </w:numPr>
        <w:ind w:left="360"/>
        <w:jc w:val="both"/>
        <w:rPr>
          <w:sz w:val="28"/>
          <w:szCs w:val="28"/>
          <w:u w:val="single"/>
        </w:rPr>
      </w:pPr>
      <w:r w:rsidRPr="00E93DB8">
        <w:rPr>
          <w:sz w:val="28"/>
          <w:szCs w:val="28"/>
        </w:rPr>
        <w:t xml:space="preserve">« Il fallait achever « De la guerre » pour voir où mène ce livre qui fonctionne comme le miroir fascinant de son époque. Clausewitz témoigne de façon plus réaliste que </w:t>
      </w:r>
      <w:r w:rsidR="000632C8" w:rsidRPr="00E93DB8">
        <w:rPr>
          <w:sz w:val="28"/>
          <w:szCs w:val="28"/>
        </w:rPr>
        <w:t>Hegel</w:t>
      </w:r>
      <w:r w:rsidRPr="00E93DB8">
        <w:rPr>
          <w:sz w:val="28"/>
          <w:szCs w:val="28"/>
        </w:rPr>
        <w:t xml:space="preserve"> de l’impuissance foncière du politique à contenir la montée aux extrêmes. »</w:t>
      </w:r>
    </w:p>
    <w:p w:rsidR="009A3D6A" w:rsidRPr="00E93DB8" w:rsidRDefault="009A3D6A" w:rsidP="00172DB2">
      <w:pPr>
        <w:jc w:val="both"/>
        <w:rPr>
          <w:sz w:val="28"/>
          <w:szCs w:val="28"/>
          <w:u w:val="single"/>
        </w:rPr>
      </w:pPr>
    </w:p>
    <w:p w:rsidR="009A3D6A" w:rsidRPr="00E93DB8" w:rsidRDefault="009A3D6A" w:rsidP="00172DB2">
      <w:pPr>
        <w:pStyle w:val="Paragraphedeliste"/>
        <w:numPr>
          <w:ilvl w:val="0"/>
          <w:numId w:val="10"/>
        </w:numPr>
        <w:ind w:left="360"/>
        <w:jc w:val="both"/>
        <w:rPr>
          <w:sz w:val="28"/>
          <w:szCs w:val="28"/>
          <w:u w:val="single"/>
        </w:rPr>
      </w:pPr>
      <w:r w:rsidRPr="00E93DB8">
        <w:rPr>
          <w:sz w:val="28"/>
          <w:szCs w:val="28"/>
        </w:rPr>
        <w:t>« Ces guerres idéologiques, justifications monstrueuses de la violence, ont en effet amené l’humanité à cet au-delà de la guerre où nous sommes aujourd’hui entrés. »</w:t>
      </w:r>
    </w:p>
    <w:p w:rsidR="009A3D6A" w:rsidRPr="00E93DB8" w:rsidRDefault="009A3D6A" w:rsidP="00172DB2">
      <w:pPr>
        <w:pStyle w:val="Paragraphedeliste"/>
        <w:rPr>
          <w:sz w:val="28"/>
          <w:szCs w:val="28"/>
          <w:u w:val="single"/>
        </w:rPr>
      </w:pPr>
    </w:p>
    <w:p w:rsidR="009A3D6A" w:rsidRPr="00E93DB8" w:rsidRDefault="009A3D6A" w:rsidP="00172DB2">
      <w:pPr>
        <w:pStyle w:val="Paragraphedeliste"/>
        <w:numPr>
          <w:ilvl w:val="0"/>
          <w:numId w:val="10"/>
        </w:numPr>
        <w:ind w:left="360"/>
        <w:jc w:val="both"/>
        <w:rPr>
          <w:sz w:val="28"/>
          <w:szCs w:val="28"/>
          <w:u w:val="single"/>
        </w:rPr>
      </w:pPr>
      <w:r w:rsidRPr="00E93DB8">
        <w:rPr>
          <w:sz w:val="28"/>
          <w:szCs w:val="28"/>
        </w:rPr>
        <w:t>« Clausewitz … dit qu’il n’y a pas de différence de nature, mais de degré entre le commerce et la guerre. »</w:t>
      </w:r>
    </w:p>
    <w:p w:rsidR="009A3D6A" w:rsidRPr="00E93DB8" w:rsidRDefault="009A3D6A" w:rsidP="00172DB2">
      <w:pPr>
        <w:pStyle w:val="Paragraphedeliste"/>
        <w:rPr>
          <w:sz w:val="28"/>
          <w:szCs w:val="28"/>
          <w:u w:val="single"/>
        </w:rPr>
      </w:pPr>
    </w:p>
    <w:p w:rsidR="009A3D6A" w:rsidRPr="00E93DB8" w:rsidRDefault="009A3D6A" w:rsidP="00172DB2">
      <w:pPr>
        <w:pStyle w:val="Paragraphedeliste"/>
        <w:numPr>
          <w:ilvl w:val="0"/>
          <w:numId w:val="10"/>
        </w:numPr>
        <w:ind w:left="360"/>
        <w:jc w:val="both"/>
        <w:rPr>
          <w:sz w:val="28"/>
          <w:szCs w:val="28"/>
          <w:u w:val="single"/>
        </w:rPr>
      </w:pPr>
      <w:r w:rsidRPr="00E93DB8">
        <w:rPr>
          <w:sz w:val="28"/>
          <w:szCs w:val="28"/>
        </w:rPr>
        <w:t>« La conscience humaine ne s’acquiert pas par la raison, mais par le désir. »</w:t>
      </w:r>
    </w:p>
    <w:p w:rsidR="009A3D6A" w:rsidRPr="00E93DB8" w:rsidRDefault="009A3D6A" w:rsidP="00172DB2">
      <w:pPr>
        <w:pStyle w:val="Paragraphedeliste"/>
        <w:rPr>
          <w:sz w:val="28"/>
          <w:szCs w:val="28"/>
          <w:u w:val="single"/>
        </w:rPr>
      </w:pPr>
    </w:p>
    <w:p w:rsidR="009A3D6A" w:rsidRPr="00E93DB8" w:rsidRDefault="009A3D6A" w:rsidP="00172DB2">
      <w:pPr>
        <w:pStyle w:val="Paragraphedeliste"/>
        <w:numPr>
          <w:ilvl w:val="0"/>
          <w:numId w:val="10"/>
        </w:numPr>
        <w:ind w:left="360"/>
        <w:jc w:val="both"/>
        <w:rPr>
          <w:sz w:val="28"/>
          <w:szCs w:val="28"/>
          <w:u w:val="single"/>
        </w:rPr>
      </w:pPr>
      <w:r w:rsidRPr="00E93DB8">
        <w:rPr>
          <w:sz w:val="28"/>
          <w:szCs w:val="28"/>
        </w:rPr>
        <w:t>« Le romantisme, c’est la croyance excessive en l’autonomie de l’individu. »</w:t>
      </w:r>
    </w:p>
    <w:p w:rsidR="009A3D6A" w:rsidRPr="00E93DB8" w:rsidRDefault="009A3D6A" w:rsidP="00172DB2">
      <w:pPr>
        <w:pStyle w:val="Paragraphedeliste"/>
        <w:rPr>
          <w:sz w:val="28"/>
          <w:szCs w:val="28"/>
          <w:u w:val="single"/>
        </w:rPr>
      </w:pPr>
    </w:p>
    <w:p w:rsidR="009A3D6A" w:rsidRPr="00E93DB8" w:rsidRDefault="009A3D6A" w:rsidP="00172DB2">
      <w:pPr>
        <w:pStyle w:val="Paragraphedeliste"/>
        <w:numPr>
          <w:ilvl w:val="0"/>
          <w:numId w:val="10"/>
        </w:numPr>
        <w:ind w:left="360"/>
        <w:jc w:val="both"/>
        <w:rPr>
          <w:sz w:val="28"/>
          <w:szCs w:val="28"/>
          <w:u w:val="single"/>
        </w:rPr>
      </w:pPr>
      <w:r w:rsidRPr="00E93DB8">
        <w:rPr>
          <w:sz w:val="28"/>
          <w:szCs w:val="28"/>
        </w:rPr>
        <w:t>« L’apocalypse des tranchées a inauguré une nouvelle ère : le totalitarisme est une réponse monstrueuse à la guerre. »</w:t>
      </w:r>
    </w:p>
    <w:p w:rsidR="009A3D6A" w:rsidRPr="00E93DB8" w:rsidRDefault="009A3D6A" w:rsidP="00172DB2">
      <w:pPr>
        <w:pStyle w:val="Paragraphedeliste"/>
        <w:rPr>
          <w:sz w:val="28"/>
          <w:szCs w:val="28"/>
          <w:u w:val="single"/>
        </w:rPr>
      </w:pPr>
    </w:p>
    <w:p w:rsidR="009A3D6A" w:rsidRPr="00E93DB8" w:rsidRDefault="009A3D6A" w:rsidP="00172DB2">
      <w:pPr>
        <w:pStyle w:val="Paragraphedeliste"/>
        <w:numPr>
          <w:ilvl w:val="0"/>
          <w:numId w:val="10"/>
        </w:numPr>
        <w:ind w:left="360"/>
        <w:jc w:val="both"/>
        <w:rPr>
          <w:sz w:val="28"/>
          <w:szCs w:val="28"/>
          <w:u w:val="single"/>
        </w:rPr>
      </w:pPr>
      <w:r w:rsidRPr="00E93DB8">
        <w:rPr>
          <w:sz w:val="28"/>
          <w:szCs w:val="28"/>
        </w:rPr>
        <w:t>« L’esprit apocalyptique n’a rien d’un nihilisme : il ne peut comprendre l’élan vers le pire que dans le cadre d’une espérance très profonde. Mais cette espérance ne peut faire l’économie de l’eschatologie. »</w:t>
      </w:r>
    </w:p>
    <w:p w:rsidR="009A3D6A" w:rsidRPr="00E93DB8" w:rsidRDefault="009A3D6A" w:rsidP="00172DB2">
      <w:pPr>
        <w:pStyle w:val="Paragraphedeliste"/>
        <w:rPr>
          <w:sz w:val="28"/>
          <w:szCs w:val="28"/>
          <w:u w:val="single"/>
        </w:rPr>
      </w:pPr>
    </w:p>
    <w:p w:rsidR="009A3D6A" w:rsidRPr="00E93DB8" w:rsidRDefault="009A3D6A" w:rsidP="00172DB2">
      <w:pPr>
        <w:pStyle w:val="Paragraphedeliste"/>
        <w:numPr>
          <w:ilvl w:val="0"/>
          <w:numId w:val="10"/>
        </w:numPr>
        <w:ind w:left="360"/>
        <w:jc w:val="both"/>
        <w:rPr>
          <w:sz w:val="28"/>
          <w:szCs w:val="28"/>
          <w:u w:val="single"/>
        </w:rPr>
      </w:pPr>
      <w:r w:rsidRPr="00E93DB8">
        <w:rPr>
          <w:sz w:val="28"/>
          <w:szCs w:val="28"/>
        </w:rPr>
        <w:t>« Les Chinois subissent moins l’attraction du modèle occidental qu’ils ne l’imitent pour triompher de lui. »</w:t>
      </w:r>
    </w:p>
    <w:p w:rsidR="009A3D6A" w:rsidRPr="00E93DB8" w:rsidRDefault="009A3D6A" w:rsidP="00172DB2">
      <w:pPr>
        <w:pStyle w:val="Paragraphedeliste"/>
        <w:rPr>
          <w:sz w:val="28"/>
          <w:szCs w:val="28"/>
          <w:u w:val="single"/>
        </w:rPr>
      </w:pPr>
    </w:p>
    <w:p w:rsidR="009A3D6A" w:rsidRPr="00E93DB8" w:rsidRDefault="009A3D6A" w:rsidP="00172DB2">
      <w:pPr>
        <w:pStyle w:val="Paragraphedeliste"/>
        <w:numPr>
          <w:ilvl w:val="0"/>
          <w:numId w:val="10"/>
        </w:numPr>
        <w:ind w:left="360"/>
        <w:jc w:val="both"/>
        <w:rPr>
          <w:sz w:val="28"/>
          <w:szCs w:val="28"/>
          <w:u w:val="single"/>
        </w:rPr>
      </w:pPr>
      <w:r w:rsidRPr="00E93DB8">
        <w:rPr>
          <w:sz w:val="28"/>
          <w:szCs w:val="28"/>
        </w:rPr>
        <w:t>« Il faut éveiller les consciences endormies. Vouloir rassurer, c’est toujours contribuer au pire. »</w:t>
      </w:r>
    </w:p>
    <w:p w:rsidR="00D13146" w:rsidRPr="00E93DB8" w:rsidRDefault="00D13146" w:rsidP="00172DB2">
      <w:pPr>
        <w:ind w:left="-360"/>
        <w:jc w:val="both"/>
        <w:rPr>
          <w:sz w:val="28"/>
          <w:szCs w:val="28"/>
        </w:rPr>
      </w:pPr>
    </w:p>
    <w:p w:rsidR="009A3D6A" w:rsidRPr="00E93DB8" w:rsidRDefault="00916249" w:rsidP="00172DB2">
      <w:pPr>
        <w:jc w:val="both"/>
        <w:rPr>
          <w:sz w:val="28"/>
          <w:szCs w:val="28"/>
        </w:rPr>
      </w:pPr>
      <w:r>
        <w:rPr>
          <w:sz w:val="28"/>
          <w:szCs w:val="28"/>
        </w:rPr>
        <w:lastRenderedPageBreak/>
        <w:t>3.</w:t>
      </w:r>
      <w:r w:rsidR="009A3D6A" w:rsidRPr="00E93DB8">
        <w:rPr>
          <w:sz w:val="28"/>
          <w:szCs w:val="28"/>
        </w:rPr>
        <w:t xml:space="preserve"> </w:t>
      </w:r>
      <w:r w:rsidR="00E7485E">
        <w:rPr>
          <w:sz w:val="28"/>
          <w:szCs w:val="28"/>
          <w:u w:val="single"/>
        </w:rPr>
        <w:t>Vers une application</w:t>
      </w:r>
      <w:r w:rsidR="009A3D6A" w:rsidRPr="00E93DB8">
        <w:rPr>
          <w:sz w:val="28"/>
          <w:szCs w:val="28"/>
          <w:u w:val="single"/>
        </w:rPr>
        <w:t xml:space="preserve"> contemporain</w:t>
      </w:r>
      <w:r w:rsidR="00E7485E">
        <w:rPr>
          <w:sz w:val="28"/>
          <w:szCs w:val="28"/>
          <w:u w:val="single"/>
        </w:rPr>
        <w:t>e</w:t>
      </w:r>
      <w:r w:rsidR="009A3D6A" w:rsidRPr="00E93DB8">
        <w:rPr>
          <w:sz w:val="28"/>
          <w:szCs w:val="28"/>
          <w:u w:val="single"/>
        </w:rPr>
        <w:t xml:space="preserve"> </w:t>
      </w:r>
      <w:r w:rsidR="00E7485E">
        <w:rPr>
          <w:sz w:val="28"/>
          <w:szCs w:val="28"/>
          <w:u w:val="single"/>
        </w:rPr>
        <w:t>de la théorie mimétique dans le</w:t>
      </w:r>
      <w:r w:rsidR="00C4500F">
        <w:rPr>
          <w:sz w:val="28"/>
          <w:szCs w:val="28"/>
          <w:u w:val="single"/>
        </w:rPr>
        <w:t>e</w:t>
      </w:r>
      <w:r w:rsidR="00E7485E">
        <w:rPr>
          <w:sz w:val="28"/>
          <w:szCs w:val="28"/>
          <w:u w:val="single"/>
        </w:rPr>
        <w:t xml:space="preserve"> domaine</w:t>
      </w:r>
      <w:r w:rsidR="00C4500F">
        <w:rPr>
          <w:sz w:val="28"/>
          <w:szCs w:val="28"/>
          <w:u w:val="single"/>
        </w:rPr>
        <w:t>s</w:t>
      </w:r>
      <w:r w:rsidR="00E7485E">
        <w:rPr>
          <w:sz w:val="28"/>
          <w:szCs w:val="28"/>
          <w:u w:val="single"/>
        </w:rPr>
        <w:t xml:space="preserve"> de</w:t>
      </w:r>
      <w:r w:rsidR="009A3D6A" w:rsidRPr="00E93DB8">
        <w:rPr>
          <w:sz w:val="28"/>
          <w:szCs w:val="28"/>
          <w:u w:val="single"/>
        </w:rPr>
        <w:t xml:space="preserve"> l’économie et</w:t>
      </w:r>
      <w:r w:rsidR="00E7485E">
        <w:rPr>
          <w:sz w:val="28"/>
          <w:szCs w:val="28"/>
          <w:u w:val="single"/>
        </w:rPr>
        <w:t xml:space="preserve"> de</w:t>
      </w:r>
      <w:r w:rsidR="009A3D6A" w:rsidRPr="00E93DB8">
        <w:rPr>
          <w:sz w:val="28"/>
          <w:szCs w:val="28"/>
          <w:u w:val="single"/>
        </w:rPr>
        <w:t xml:space="preserve"> la finance</w:t>
      </w:r>
      <w:r w:rsidR="009A3D6A" w:rsidRPr="00E93DB8">
        <w:rPr>
          <w:sz w:val="28"/>
          <w:szCs w:val="28"/>
        </w:rPr>
        <w:t> :</w:t>
      </w:r>
    </w:p>
    <w:p w:rsidR="009A3D6A" w:rsidRPr="00E93DB8" w:rsidRDefault="009A3D6A" w:rsidP="00172DB2">
      <w:pPr>
        <w:jc w:val="both"/>
        <w:rPr>
          <w:sz w:val="28"/>
          <w:szCs w:val="28"/>
        </w:rPr>
      </w:pPr>
    </w:p>
    <w:p w:rsidR="007B77B4" w:rsidRDefault="009A3D6A" w:rsidP="00172DB2">
      <w:pPr>
        <w:jc w:val="both"/>
        <w:rPr>
          <w:sz w:val="28"/>
          <w:szCs w:val="28"/>
        </w:rPr>
      </w:pPr>
      <w:r w:rsidRPr="00E93DB8">
        <w:rPr>
          <w:sz w:val="28"/>
          <w:szCs w:val="28"/>
        </w:rPr>
        <w:t xml:space="preserve">René Girard fait allusion à l’innovation économique dans « La voix méconnue du réel ». Ce </w:t>
      </w:r>
      <w:r w:rsidR="00A919F8" w:rsidRPr="00E93DB8">
        <w:rPr>
          <w:sz w:val="28"/>
          <w:szCs w:val="28"/>
        </w:rPr>
        <w:t>thème</w:t>
      </w:r>
      <w:r w:rsidRPr="00E93DB8">
        <w:rPr>
          <w:sz w:val="28"/>
          <w:szCs w:val="28"/>
        </w:rPr>
        <w:t xml:space="preserve"> est brièvement traité</w:t>
      </w:r>
      <w:r w:rsidR="000B46D8">
        <w:rPr>
          <w:sz w:val="28"/>
          <w:szCs w:val="28"/>
        </w:rPr>
        <w:t>,</w:t>
      </w:r>
      <w:r w:rsidRPr="00E93DB8">
        <w:rPr>
          <w:sz w:val="28"/>
          <w:szCs w:val="28"/>
        </w:rPr>
        <w:t xml:space="preserve"> dans le cahier de l’Herne de</w:t>
      </w:r>
      <w:r w:rsidR="00DE3C42" w:rsidRPr="00E93DB8">
        <w:rPr>
          <w:sz w:val="28"/>
          <w:szCs w:val="28"/>
        </w:rPr>
        <w:t xml:space="preserve"> 2008 consacré à René Girard</w:t>
      </w:r>
      <w:r w:rsidR="000B46D8">
        <w:rPr>
          <w:sz w:val="28"/>
          <w:szCs w:val="28"/>
        </w:rPr>
        <w:t>,</w:t>
      </w:r>
      <w:r w:rsidR="00DE3C42" w:rsidRPr="00E93DB8">
        <w:rPr>
          <w:sz w:val="28"/>
          <w:szCs w:val="28"/>
        </w:rPr>
        <w:t xml:space="preserve"> par </w:t>
      </w:r>
      <w:r w:rsidR="006767EE">
        <w:rPr>
          <w:sz w:val="28"/>
          <w:szCs w:val="28"/>
        </w:rPr>
        <w:t>André Orléan, m</w:t>
      </w:r>
      <w:r w:rsidR="00A919F8" w:rsidRPr="00E93DB8">
        <w:rPr>
          <w:sz w:val="28"/>
          <w:szCs w:val="28"/>
        </w:rPr>
        <w:t>embre du CREA</w:t>
      </w:r>
      <w:r w:rsidR="00DC539F" w:rsidRPr="00E93DB8">
        <w:rPr>
          <w:sz w:val="28"/>
          <w:szCs w:val="28"/>
        </w:rPr>
        <w:t xml:space="preserve"> (Centre de Recherche en Epistémologie Appliquée)</w:t>
      </w:r>
      <w:r w:rsidR="00A919F8" w:rsidRPr="00E93DB8">
        <w:rPr>
          <w:sz w:val="28"/>
          <w:szCs w:val="28"/>
        </w:rPr>
        <w:t>. Le sujet</w:t>
      </w:r>
      <w:r w:rsidR="00A64BCD">
        <w:rPr>
          <w:sz w:val="28"/>
          <w:szCs w:val="28"/>
        </w:rPr>
        <w:t xml:space="preserve"> avait été déjà abordé par Jean-Pierre </w:t>
      </w:r>
      <w:r w:rsidR="00DE3C42" w:rsidRPr="00E93DB8">
        <w:rPr>
          <w:sz w:val="28"/>
          <w:szCs w:val="28"/>
        </w:rPr>
        <w:t xml:space="preserve">Dupuy et Paul </w:t>
      </w:r>
      <w:r w:rsidR="000632C8" w:rsidRPr="00E93DB8">
        <w:rPr>
          <w:sz w:val="28"/>
          <w:szCs w:val="28"/>
        </w:rPr>
        <w:t>Dumouchel</w:t>
      </w:r>
      <w:r w:rsidR="00E7485E">
        <w:rPr>
          <w:sz w:val="28"/>
          <w:szCs w:val="28"/>
        </w:rPr>
        <w:t>, dans l’ « e</w:t>
      </w:r>
      <w:r w:rsidR="00DE3C42" w:rsidRPr="00E93DB8">
        <w:rPr>
          <w:sz w:val="28"/>
          <w:szCs w:val="28"/>
        </w:rPr>
        <w:t>nfer des choses »</w:t>
      </w:r>
      <w:r w:rsidR="007B77B4">
        <w:rPr>
          <w:sz w:val="28"/>
          <w:szCs w:val="28"/>
        </w:rPr>
        <w:t>,</w:t>
      </w:r>
      <w:r w:rsidR="00A919F8" w:rsidRPr="00E93DB8">
        <w:rPr>
          <w:sz w:val="28"/>
          <w:szCs w:val="28"/>
        </w:rPr>
        <w:t xml:space="preserve"> dès 1979</w:t>
      </w:r>
      <w:r w:rsidR="00DC539F" w:rsidRPr="00E93DB8">
        <w:rPr>
          <w:sz w:val="28"/>
          <w:szCs w:val="28"/>
        </w:rPr>
        <w:t>.</w:t>
      </w:r>
      <w:r w:rsidR="00E7485E">
        <w:rPr>
          <w:sz w:val="28"/>
          <w:szCs w:val="28"/>
        </w:rPr>
        <w:t xml:space="preserve"> Paul Dumouchel, actuellement professeur invité à l’université Ritsumeikan de Tokyo a poursuivi ses recherches sur l’anthropologie et l’économie dans un contexte girardien appliqué aux sciences cognitives et à l’intelligence artificielle. </w:t>
      </w:r>
      <w:r w:rsidR="00DC539F" w:rsidRPr="00E93DB8">
        <w:rPr>
          <w:sz w:val="28"/>
          <w:szCs w:val="28"/>
        </w:rPr>
        <w:t>Les actes du colloque de Cerisy, « Vi</w:t>
      </w:r>
      <w:r w:rsidR="007B77B4">
        <w:rPr>
          <w:sz w:val="28"/>
          <w:szCs w:val="28"/>
        </w:rPr>
        <w:t>olence et Vérité » (1983-1985) traitent</w:t>
      </w:r>
      <w:r w:rsidR="00DC539F" w:rsidRPr="00E93DB8">
        <w:rPr>
          <w:sz w:val="28"/>
          <w:szCs w:val="28"/>
        </w:rPr>
        <w:t xml:space="preserve"> </w:t>
      </w:r>
      <w:r w:rsidR="007B77B4">
        <w:rPr>
          <w:sz w:val="28"/>
          <w:szCs w:val="28"/>
        </w:rPr>
        <w:t>aussi de ces</w:t>
      </w:r>
      <w:r w:rsidR="00DC539F" w:rsidRPr="00E93DB8">
        <w:rPr>
          <w:sz w:val="28"/>
          <w:szCs w:val="28"/>
        </w:rPr>
        <w:t xml:space="preserve"> mêmes thèmes</w:t>
      </w:r>
      <w:r w:rsidR="00E7485E">
        <w:rPr>
          <w:sz w:val="28"/>
          <w:szCs w:val="28"/>
        </w:rPr>
        <w:t>, mais de façon marginale. Dans son livre de 2011, « L’empire de la valeur », André Orléan fait de la théorie mimétique l’une des ses principales sources d’inspiration</w:t>
      </w:r>
      <w:r w:rsidR="007B77B4">
        <w:rPr>
          <w:sz w:val="28"/>
          <w:szCs w:val="28"/>
        </w:rPr>
        <w:t>.</w:t>
      </w:r>
    </w:p>
    <w:p w:rsidR="007B77B4" w:rsidRDefault="007B77B4" w:rsidP="00172DB2">
      <w:pPr>
        <w:jc w:val="both"/>
        <w:rPr>
          <w:sz w:val="28"/>
          <w:szCs w:val="28"/>
        </w:rPr>
      </w:pPr>
    </w:p>
    <w:p w:rsidR="00DE3C42" w:rsidRPr="00E93DB8" w:rsidRDefault="00DE3C42" w:rsidP="00172DB2">
      <w:pPr>
        <w:jc w:val="both"/>
        <w:rPr>
          <w:sz w:val="28"/>
          <w:szCs w:val="28"/>
        </w:rPr>
      </w:pPr>
      <w:r w:rsidRPr="00E93DB8">
        <w:rPr>
          <w:sz w:val="28"/>
          <w:szCs w:val="28"/>
        </w:rPr>
        <w:t xml:space="preserve">En économie, comme dans les autres sciences </w:t>
      </w:r>
      <w:r w:rsidR="00E7485E">
        <w:rPr>
          <w:sz w:val="28"/>
          <w:szCs w:val="28"/>
        </w:rPr>
        <w:t>humaines</w:t>
      </w:r>
      <w:r w:rsidRPr="00E93DB8">
        <w:rPr>
          <w:sz w:val="28"/>
          <w:szCs w:val="28"/>
        </w:rPr>
        <w:t xml:space="preserve">, l’approche girardienne s’avère </w:t>
      </w:r>
      <w:r w:rsidR="00E7485E">
        <w:rPr>
          <w:sz w:val="28"/>
          <w:szCs w:val="28"/>
        </w:rPr>
        <w:t xml:space="preserve">pourtant </w:t>
      </w:r>
      <w:r w:rsidRPr="00E93DB8">
        <w:rPr>
          <w:sz w:val="28"/>
          <w:szCs w:val="28"/>
        </w:rPr>
        <w:t>révolutionnaire</w:t>
      </w:r>
      <w:r w:rsidR="007B77B4">
        <w:rPr>
          <w:sz w:val="28"/>
          <w:szCs w:val="28"/>
        </w:rPr>
        <w:t> </w:t>
      </w:r>
      <w:r w:rsidR="00A919F8" w:rsidRPr="00E93DB8">
        <w:rPr>
          <w:sz w:val="28"/>
          <w:szCs w:val="28"/>
        </w:rPr>
        <w:t>:</w:t>
      </w:r>
      <w:r w:rsidR="000D5BF4">
        <w:rPr>
          <w:sz w:val="28"/>
          <w:szCs w:val="28"/>
        </w:rPr>
        <w:t xml:space="preserve"> selon lui,</w:t>
      </w:r>
      <w:r w:rsidRPr="00E93DB8">
        <w:rPr>
          <w:sz w:val="28"/>
          <w:szCs w:val="28"/>
        </w:rPr>
        <w:t xml:space="preserve"> « L</w:t>
      </w:r>
      <w:r w:rsidR="00E7485E">
        <w:rPr>
          <w:sz w:val="28"/>
          <w:szCs w:val="28"/>
        </w:rPr>
        <w:t>a conscience de l’homme procède</w:t>
      </w:r>
      <w:r w:rsidRPr="00E93DB8">
        <w:rPr>
          <w:sz w:val="28"/>
          <w:szCs w:val="28"/>
        </w:rPr>
        <w:t xml:space="preserve"> du désir et non de la raison. » Or, jusqu’à la fin du XXème siècle, la science économique repose sur l’</w:t>
      </w:r>
      <w:r w:rsidR="00A919F8" w:rsidRPr="00E93DB8">
        <w:rPr>
          <w:sz w:val="28"/>
          <w:szCs w:val="28"/>
        </w:rPr>
        <w:t xml:space="preserve">idée </w:t>
      </w:r>
      <w:r w:rsidR="00D60081" w:rsidRPr="00E93DB8">
        <w:rPr>
          <w:sz w:val="28"/>
          <w:szCs w:val="28"/>
        </w:rPr>
        <w:t>simpliste</w:t>
      </w:r>
      <w:r w:rsidR="00A919F8" w:rsidRPr="00E93DB8">
        <w:rPr>
          <w:sz w:val="28"/>
          <w:szCs w:val="28"/>
        </w:rPr>
        <w:t xml:space="preserve"> de l’</w:t>
      </w:r>
      <w:r w:rsidRPr="00E93DB8">
        <w:rPr>
          <w:sz w:val="28"/>
          <w:szCs w:val="28"/>
        </w:rPr>
        <w:t xml:space="preserve"> « homo oeconomicus »</w:t>
      </w:r>
      <w:r w:rsidR="00A919F8" w:rsidRPr="00E93DB8">
        <w:rPr>
          <w:sz w:val="28"/>
          <w:szCs w:val="28"/>
        </w:rPr>
        <w:t>,</w:t>
      </w:r>
      <w:r w:rsidRPr="00E93DB8">
        <w:rPr>
          <w:sz w:val="28"/>
          <w:szCs w:val="28"/>
        </w:rPr>
        <w:t xml:space="preserve"> réduit à un être </w:t>
      </w:r>
      <w:r w:rsidR="00591DCA">
        <w:rPr>
          <w:sz w:val="28"/>
          <w:szCs w:val="28"/>
        </w:rPr>
        <w:t xml:space="preserve">exclusivement </w:t>
      </w:r>
      <w:r w:rsidR="007B77B4">
        <w:rPr>
          <w:sz w:val="28"/>
          <w:szCs w:val="28"/>
        </w:rPr>
        <w:t>rationnel</w:t>
      </w:r>
      <w:r w:rsidRPr="00E93DB8">
        <w:rPr>
          <w:sz w:val="28"/>
          <w:szCs w:val="28"/>
        </w:rPr>
        <w:t xml:space="preserve"> </w:t>
      </w:r>
      <w:r w:rsidR="00591DCA">
        <w:rPr>
          <w:sz w:val="28"/>
          <w:szCs w:val="28"/>
        </w:rPr>
        <w:t xml:space="preserve">ne </w:t>
      </w:r>
      <w:r w:rsidR="00DC539F" w:rsidRPr="00E93DB8">
        <w:rPr>
          <w:sz w:val="28"/>
          <w:szCs w:val="28"/>
        </w:rPr>
        <w:t>poursuivant</w:t>
      </w:r>
      <w:r w:rsidR="00591DCA">
        <w:rPr>
          <w:sz w:val="28"/>
          <w:szCs w:val="28"/>
        </w:rPr>
        <w:t xml:space="preserve"> que</w:t>
      </w:r>
      <w:r w:rsidRPr="00E93DB8">
        <w:rPr>
          <w:sz w:val="28"/>
          <w:szCs w:val="28"/>
        </w:rPr>
        <w:t xml:space="preserve"> ses intérêts</w:t>
      </w:r>
      <w:r w:rsidR="00A919F8" w:rsidRPr="00E93DB8">
        <w:rPr>
          <w:sz w:val="28"/>
          <w:szCs w:val="28"/>
        </w:rPr>
        <w:t xml:space="preserve"> personnels</w:t>
      </w:r>
      <w:r w:rsidRPr="00E93DB8">
        <w:rPr>
          <w:sz w:val="28"/>
          <w:szCs w:val="28"/>
        </w:rPr>
        <w:t>. Cette attitude</w:t>
      </w:r>
      <w:r w:rsidR="00DC539F" w:rsidRPr="00E93DB8">
        <w:rPr>
          <w:sz w:val="28"/>
          <w:szCs w:val="28"/>
        </w:rPr>
        <w:t xml:space="preserve"> monolithique</w:t>
      </w:r>
      <w:r w:rsidR="00E7485E">
        <w:rPr>
          <w:sz w:val="28"/>
          <w:szCs w:val="28"/>
        </w:rPr>
        <w:t xml:space="preserve">, aboutissant à la « miniaturisation » de l’esprit humain, </w:t>
      </w:r>
      <w:r w:rsidRPr="00E93DB8">
        <w:rPr>
          <w:sz w:val="28"/>
          <w:szCs w:val="28"/>
        </w:rPr>
        <w:t>est censée s’appliquer dans ses quatre types de comportement</w:t>
      </w:r>
      <w:r w:rsidR="00A919F8" w:rsidRPr="00E93DB8">
        <w:rPr>
          <w:sz w:val="28"/>
          <w:szCs w:val="28"/>
        </w:rPr>
        <w:t xml:space="preserve"> économique</w:t>
      </w:r>
      <w:r w:rsidRPr="00E93DB8">
        <w:rPr>
          <w:sz w:val="28"/>
          <w:szCs w:val="28"/>
        </w:rPr>
        <w:t> :</w:t>
      </w:r>
    </w:p>
    <w:p w:rsidR="00DE3C42" w:rsidRPr="00E93DB8" w:rsidRDefault="00DE3C42" w:rsidP="00172DB2">
      <w:pPr>
        <w:jc w:val="both"/>
        <w:rPr>
          <w:sz w:val="28"/>
          <w:szCs w:val="28"/>
        </w:rPr>
      </w:pPr>
    </w:p>
    <w:p w:rsidR="00DC539F" w:rsidRPr="00E93DB8" w:rsidRDefault="00DE3C42" w:rsidP="00172DB2">
      <w:pPr>
        <w:pStyle w:val="Paragraphedeliste"/>
        <w:numPr>
          <w:ilvl w:val="0"/>
          <w:numId w:val="13"/>
        </w:numPr>
        <w:jc w:val="both"/>
        <w:rPr>
          <w:sz w:val="28"/>
          <w:szCs w:val="28"/>
        </w:rPr>
      </w:pPr>
      <w:r w:rsidRPr="00995213">
        <w:rPr>
          <w:sz w:val="28"/>
          <w:szCs w:val="28"/>
          <w:u w:val="single"/>
        </w:rPr>
        <w:t>En tant que consommateur</w:t>
      </w:r>
      <w:r w:rsidR="00E7485E">
        <w:rPr>
          <w:sz w:val="28"/>
          <w:szCs w:val="28"/>
        </w:rPr>
        <w:t xml:space="preserve">, </w:t>
      </w:r>
      <w:r w:rsidR="00A919F8" w:rsidRPr="00E93DB8">
        <w:rPr>
          <w:sz w:val="28"/>
          <w:szCs w:val="28"/>
        </w:rPr>
        <w:t>conformément à</w:t>
      </w:r>
      <w:r w:rsidRPr="00E93DB8">
        <w:rPr>
          <w:sz w:val="28"/>
          <w:szCs w:val="28"/>
        </w:rPr>
        <w:t xml:space="preserve"> la thèse utilitariste de St</w:t>
      </w:r>
      <w:r w:rsidR="00A64BCD">
        <w:rPr>
          <w:sz w:val="28"/>
          <w:szCs w:val="28"/>
        </w:rPr>
        <w:t>uart</w:t>
      </w:r>
      <w:r w:rsidRPr="00E93DB8">
        <w:rPr>
          <w:sz w:val="28"/>
          <w:szCs w:val="28"/>
        </w:rPr>
        <w:t> Mill (1806 – 1873), bien connu</w:t>
      </w:r>
      <w:r w:rsidR="00DC539F" w:rsidRPr="00E93DB8">
        <w:rPr>
          <w:sz w:val="28"/>
          <w:szCs w:val="28"/>
        </w:rPr>
        <w:t xml:space="preserve">, pour d’autres </w:t>
      </w:r>
      <w:r w:rsidR="00E7485E">
        <w:rPr>
          <w:sz w:val="28"/>
          <w:szCs w:val="28"/>
        </w:rPr>
        <w:t>motifs</w:t>
      </w:r>
      <w:r w:rsidR="00DC539F" w:rsidRPr="00E93DB8">
        <w:rPr>
          <w:sz w:val="28"/>
          <w:szCs w:val="28"/>
        </w:rPr>
        <w:t xml:space="preserve">, </w:t>
      </w:r>
      <w:r w:rsidR="00A76421">
        <w:rPr>
          <w:sz w:val="28"/>
          <w:szCs w:val="28"/>
        </w:rPr>
        <w:t>à</w:t>
      </w:r>
      <w:r w:rsidR="00DC539F" w:rsidRPr="00E93DB8">
        <w:rPr>
          <w:sz w:val="28"/>
          <w:szCs w:val="28"/>
        </w:rPr>
        <w:t xml:space="preserve"> Avignon.</w:t>
      </w:r>
      <w:r w:rsidR="00E7485E">
        <w:rPr>
          <w:sz w:val="28"/>
          <w:szCs w:val="28"/>
        </w:rPr>
        <w:t xml:space="preserve"> S’il est décédé </w:t>
      </w:r>
      <w:r w:rsidR="00A76421">
        <w:rPr>
          <w:sz w:val="28"/>
          <w:szCs w:val="28"/>
        </w:rPr>
        <w:t>dans notre ville, c’est</w:t>
      </w:r>
      <w:r w:rsidR="000D5BF4">
        <w:rPr>
          <w:sz w:val="28"/>
          <w:szCs w:val="28"/>
        </w:rPr>
        <w:t xml:space="preserve"> que pour lui le cœur </w:t>
      </w:r>
      <w:r w:rsidR="00A76421">
        <w:rPr>
          <w:sz w:val="28"/>
          <w:szCs w:val="28"/>
        </w:rPr>
        <w:t xml:space="preserve"> l’a</w:t>
      </w:r>
      <w:r w:rsidR="000D5BF4">
        <w:rPr>
          <w:sz w:val="28"/>
          <w:szCs w:val="28"/>
        </w:rPr>
        <w:t>vait</w:t>
      </w:r>
      <w:r w:rsidR="00A76421">
        <w:rPr>
          <w:sz w:val="28"/>
          <w:szCs w:val="28"/>
        </w:rPr>
        <w:t xml:space="preserve"> emporté sur la raison …</w:t>
      </w:r>
      <w:r w:rsidR="00DC539F" w:rsidRPr="00E93DB8">
        <w:rPr>
          <w:sz w:val="28"/>
          <w:szCs w:val="28"/>
        </w:rPr>
        <w:t xml:space="preserve"> </w:t>
      </w:r>
    </w:p>
    <w:p w:rsidR="00DC539F" w:rsidRPr="00E93DB8" w:rsidRDefault="00DC539F" w:rsidP="00DC539F">
      <w:pPr>
        <w:pStyle w:val="Paragraphedeliste"/>
        <w:jc w:val="both"/>
        <w:rPr>
          <w:sz w:val="28"/>
          <w:szCs w:val="28"/>
        </w:rPr>
      </w:pPr>
    </w:p>
    <w:p w:rsidR="009A3D6A" w:rsidRPr="00E93DB8" w:rsidRDefault="00DE3C42" w:rsidP="00DC539F">
      <w:pPr>
        <w:pStyle w:val="Paragraphedeliste"/>
        <w:jc w:val="both"/>
        <w:rPr>
          <w:sz w:val="28"/>
          <w:szCs w:val="28"/>
        </w:rPr>
      </w:pPr>
      <w:r w:rsidRPr="00E93DB8">
        <w:rPr>
          <w:sz w:val="28"/>
          <w:szCs w:val="28"/>
        </w:rPr>
        <w:t xml:space="preserve">Cette approche domine la pensée anglo-saxonne dans ses prolongements </w:t>
      </w:r>
      <w:r w:rsidR="00C70A09" w:rsidRPr="00E93DB8">
        <w:rPr>
          <w:sz w:val="28"/>
          <w:szCs w:val="28"/>
        </w:rPr>
        <w:t>récents</w:t>
      </w:r>
      <w:r w:rsidR="00995213">
        <w:rPr>
          <w:sz w:val="28"/>
          <w:szCs w:val="28"/>
        </w:rPr>
        <w:t>,</w:t>
      </w:r>
      <w:r w:rsidR="00C70A09" w:rsidRPr="00E93DB8">
        <w:rPr>
          <w:sz w:val="28"/>
          <w:szCs w:val="28"/>
        </w:rPr>
        <w:t xml:space="preserve"> </w:t>
      </w:r>
      <w:r w:rsidR="00DC539F" w:rsidRPr="00E93DB8">
        <w:rPr>
          <w:sz w:val="28"/>
          <w:szCs w:val="28"/>
        </w:rPr>
        <w:t>comme</w:t>
      </w:r>
      <w:r w:rsidR="00C70A09" w:rsidRPr="00E93DB8">
        <w:rPr>
          <w:sz w:val="28"/>
          <w:szCs w:val="28"/>
        </w:rPr>
        <w:t xml:space="preserve"> chez A. Sen</w:t>
      </w:r>
      <w:r w:rsidRPr="00E93DB8">
        <w:rPr>
          <w:sz w:val="28"/>
          <w:szCs w:val="28"/>
        </w:rPr>
        <w:t>, Prix Nobel</w:t>
      </w:r>
      <w:r w:rsidR="00382BAF">
        <w:rPr>
          <w:sz w:val="28"/>
          <w:szCs w:val="28"/>
        </w:rPr>
        <w:t xml:space="preserve"> 1998 (capabilité, …), à condition de souligner que l’idée d’une identité à racines multiples nuance de plus en plus les attitudes consuméristes de par le monde. En France, Maurice Allais (1911 – 2010) s’inscrit également dans ce courant néo-classique</w:t>
      </w:r>
      <w:r w:rsidR="00916249">
        <w:rPr>
          <w:sz w:val="28"/>
          <w:szCs w:val="28"/>
        </w:rPr>
        <w:t xml:space="preserve"> qui reste dominant.</w:t>
      </w:r>
    </w:p>
    <w:p w:rsidR="00C70A09" w:rsidRPr="00E93DB8" w:rsidRDefault="00C70A09" w:rsidP="00172DB2">
      <w:pPr>
        <w:pStyle w:val="Paragraphedeliste"/>
        <w:jc w:val="both"/>
        <w:rPr>
          <w:sz w:val="28"/>
          <w:szCs w:val="28"/>
        </w:rPr>
      </w:pPr>
    </w:p>
    <w:p w:rsidR="00C70A09" w:rsidRPr="00E93DB8" w:rsidRDefault="00C70A09" w:rsidP="00172DB2">
      <w:pPr>
        <w:pStyle w:val="Paragraphedeliste"/>
        <w:numPr>
          <w:ilvl w:val="0"/>
          <w:numId w:val="13"/>
        </w:numPr>
        <w:jc w:val="both"/>
        <w:rPr>
          <w:sz w:val="28"/>
          <w:szCs w:val="28"/>
        </w:rPr>
      </w:pPr>
      <w:r w:rsidRPr="00995213">
        <w:rPr>
          <w:sz w:val="28"/>
          <w:szCs w:val="28"/>
          <w:u w:val="single"/>
        </w:rPr>
        <w:t>En tant que travailleur</w:t>
      </w:r>
      <w:r w:rsidR="00A919F8" w:rsidRPr="00E93DB8">
        <w:rPr>
          <w:sz w:val="28"/>
          <w:szCs w:val="28"/>
        </w:rPr>
        <w:t>,</w:t>
      </w:r>
      <w:r w:rsidRPr="00E93DB8">
        <w:rPr>
          <w:sz w:val="28"/>
          <w:szCs w:val="28"/>
        </w:rPr>
        <w:t xml:space="preserve"> supposé prendre le pouvoir</w:t>
      </w:r>
      <w:r w:rsidR="003734E1">
        <w:rPr>
          <w:sz w:val="28"/>
          <w:szCs w:val="28"/>
        </w:rPr>
        <w:t xml:space="preserve"> – ou y participer -</w:t>
      </w:r>
      <w:r w:rsidRPr="00E93DB8">
        <w:rPr>
          <w:sz w:val="28"/>
          <w:szCs w:val="28"/>
        </w:rPr>
        <w:t xml:space="preserve"> pour gérer l’économie à son profit de façon politique (</w:t>
      </w:r>
      <w:r w:rsidR="003734E1">
        <w:rPr>
          <w:sz w:val="28"/>
          <w:szCs w:val="28"/>
        </w:rPr>
        <w:t xml:space="preserve">Karl </w:t>
      </w:r>
      <w:r w:rsidRPr="00E93DB8">
        <w:rPr>
          <w:sz w:val="28"/>
          <w:szCs w:val="28"/>
        </w:rPr>
        <w:t>Marx</w:t>
      </w:r>
      <w:r w:rsidR="003734E1">
        <w:rPr>
          <w:sz w:val="28"/>
          <w:szCs w:val="28"/>
        </w:rPr>
        <w:t>, 1818 - 1883</w:t>
      </w:r>
      <w:r w:rsidRPr="00E93DB8">
        <w:rPr>
          <w:sz w:val="28"/>
          <w:szCs w:val="28"/>
        </w:rPr>
        <w:t>) ou sociale (</w:t>
      </w:r>
      <w:r w:rsidR="003734E1">
        <w:rPr>
          <w:sz w:val="28"/>
          <w:szCs w:val="28"/>
        </w:rPr>
        <w:t xml:space="preserve">William </w:t>
      </w:r>
      <w:r w:rsidRPr="00E93DB8">
        <w:rPr>
          <w:sz w:val="28"/>
          <w:szCs w:val="28"/>
        </w:rPr>
        <w:t>Beveridge</w:t>
      </w:r>
      <w:r w:rsidR="003734E1">
        <w:rPr>
          <w:sz w:val="28"/>
          <w:szCs w:val="28"/>
        </w:rPr>
        <w:t>, 1879 - 1964</w:t>
      </w:r>
      <w:r w:rsidRPr="00E93DB8">
        <w:rPr>
          <w:sz w:val="28"/>
          <w:szCs w:val="28"/>
        </w:rPr>
        <w:t xml:space="preserve">), quitte à </w:t>
      </w:r>
      <w:r w:rsidR="00A919F8" w:rsidRPr="00E93DB8">
        <w:rPr>
          <w:sz w:val="28"/>
          <w:szCs w:val="28"/>
        </w:rPr>
        <w:t>vanter</w:t>
      </w:r>
      <w:r w:rsidRPr="00E93DB8">
        <w:rPr>
          <w:sz w:val="28"/>
          <w:szCs w:val="28"/>
        </w:rPr>
        <w:t xml:space="preserve"> </w:t>
      </w:r>
      <w:r w:rsidR="003734E1">
        <w:rPr>
          <w:sz w:val="28"/>
          <w:szCs w:val="28"/>
        </w:rPr>
        <w:t xml:space="preserve">les </w:t>
      </w:r>
      <w:r w:rsidR="003734E1">
        <w:rPr>
          <w:sz w:val="28"/>
          <w:szCs w:val="28"/>
        </w:rPr>
        <w:lastRenderedPageBreak/>
        <w:t>mérites de l’E</w:t>
      </w:r>
      <w:r w:rsidR="00A919F8" w:rsidRPr="00E93DB8">
        <w:rPr>
          <w:sz w:val="28"/>
          <w:szCs w:val="28"/>
        </w:rPr>
        <w:t xml:space="preserve">tat - </w:t>
      </w:r>
      <w:r w:rsidRPr="00E93DB8">
        <w:rPr>
          <w:sz w:val="28"/>
          <w:szCs w:val="28"/>
        </w:rPr>
        <w:t>providence (</w:t>
      </w:r>
      <w:r w:rsidR="004341A7">
        <w:rPr>
          <w:sz w:val="28"/>
          <w:szCs w:val="28"/>
        </w:rPr>
        <w:t xml:space="preserve">Pierre </w:t>
      </w:r>
      <w:r w:rsidRPr="00E93DB8">
        <w:rPr>
          <w:sz w:val="28"/>
          <w:szCs w:val="28"/>
        </w:rPr>
        <w:t>Rosanvallon)</w:t>
      </w:r>
      <w:r w:rsidR="00A919F8" w:rsidRPr="00E93DB8">
        <w:rPr>
          <w:sz w:val="28"/>
          <w:szCs w:val="28"/>
        </w:rPr>
        <w:t xml:space="preserve"> encore teinté de lutte des classes</w:t>
      </w:r>
      <w:r w:rsidRPr="00E93DB8">
        <w:rPr>
          <w:sz w:val="28"/>
          <w:szCs w:val="28"/>
        </w:rPr>
        <w:t>.</w:t>
      </w:r>
      <w:r w:rsidR="004341A7">
        <w:rPr>
          <w:sz w:val="28"/>
          <w:szCs w:val="28"/>
        </w:rPr>
        <w:t xml:space="preserve"> Gary Becker (1930 </w:t>
      </w:r>
      <w:r w:rsidR="00B83E5B">
        <w:rPr>
          <w:sz w:val="28"/>
          <w:szCs w:val="28"/>
        </w:rPr>
        <w:t>–</w:t>
      </w:r>
      <w:r w:rsidR="004341A7">
        <w:rPr>
          <w:sz w:val="28"/>
          <w:szCs w:val="28"/>
        </w:rPr>
        <w:t xml:space="preserve"> </w:t>
      </w:r>
      <w:r w:rsidR="00B83E5B">
        <w:rPr>
          <w:sz w:val="28"/>
          <w:szCs w:val="28"/>
        </w:rPr>
        <w:t xml:space="preserve">2014), de son côté, assimile la contribution des salariés à un capital humain. Gouvernance sociale, concertation des parties prenantes de l’entreprise et les efforts en faveur des critères </w:t>
      </w:r>
      <w:r w:rsidR="000D5BF4">
        <w:rPr>
          <w:sz w:val="28"/>
          <w:szCs w:val="28"/>
        </w:rPr>
        <w:t>« </w:t>
      </w:r>
      <w:r w:rsidR="00B83E5B">
        <w:rPr>
          <w:sz w:val="28"/>
          <w:szCs w:val="28"/>
        </w:rPr>
        <w:t>GRI</w:t>
      </w:r>
      <w:r w:rsidR="000D5BF4">
        <w:rPr>
          <w:sz w:val="28"/>
          <w:szCs w:val="28"/>
        </w:rPr>
        <w:t> »</w:t>
      </w:r>
      <w:r w:rsidR="00B83E5B">
        <w:rPr>
          <w:sz w:val="28"/>
          <w:szCs w:val="28"/>
        </w:rPr>
        <w:t xml:space="preserve"> (</w:t>
      </w:r>
      <w:r w:rsidR="000D5BF4">
        <w:rPr>
          <w:sz w:val="28"/>
          <w:szCs w:val="28"/>
        </w:rPr>
        <w:t>« </w:t>
      </w:r>
      <w:r w:rsidR="00B83E5B">
        <w:rPr>
          <w:sz w:val="28"/>
          <w:szCs w:val="28"/>
        </w:rPr>
        <w:t>Global Reporting Initiative</w:t>
      </w:r>
      <w:r w:rsidR="000D5BF4">
        <w:rPr>
          <w:sz w:val="28"/>
          <w:szCs w:val="28"/>
        </w:rPr>
        <w:t> »</w:t>
      </w:r>
      <w:r w:rsidR="00B83E5B">
        <w:rPr>
          <w:sz w:val="28"/>
          <w:szCs w:val="28"/>
        </w:rPr>
        <w:t>) de l’ONU atténuent les affrontements rivalitaires entre structures capitalistiques et marchés du travail depuis une dizaine d’années.</w:t>
      </w:r>
    </w:p>
    <w:p w:rsidR="00C70A09" w:rsidRPr="00E93DB8" w:rsidRDefault="00C70A09" w:rsidP="00172DB2">
      <w:pPr>
        <w:pStyle w:val="Paragraphedeliste"/>
        <w:rPr>
          <w:sz w:val="28"/>
          <w:szCs w:val="28"/>
        </w:rPr>
      </w:pPr>
    </w:p>
    <w:p w:rsidR="00C70A09" w:rsidRPr="00E93DB8" w:rsidRDefault="00C70A09" w:rsidP="00172DB2">
      <w:pPr>
        <w:pStyle w:val="Paragraphedeliste"/>
        <w:numPr>
          <w:ilvl w:val="0"/>
          <w:numId w:val="13"/>
        </w:numPr>
        <w:jc w:val="both"/>
        <w:rPr>
          <w:sz w:val="28"/>
          <w:szCs w:val="28"/>
        </w:rPr>
      </w:pPr>
      <w:r w:rsidRPr="00334E60">
        <w:rPr>
          <w:sz w:val="28"/>
          <w:szCs w:val="28"/>
          <w:u w:val="single"/>
        </w:rPr>
        <w:t>En tant qu’épargnant</w:t>
      </w:r>
      <w:r w:rsidR="00A919F8" w:rsidRPr="00E93DB8">
        <w:rPr>
          <w:sz w:val="28"/>
          <w:szCs w:val="28"/>
        </w:rPr>
        <w:t>,</w:t>
      </w:r>
      <w:r w:rsidRPr="00E93DB8">
        <w:rPr>
          <w:sz w:val="28"/>
          <w:szCs w:val="28"/>
        </w:rPr>
        <w:t xml:space="preserve"> en vue de maximiser son profit</w:t>
      </w:r>
      <w:r w:rsidR="00A919F8" w:rsidRPr="00E93DB8">
        <w:rPr>
          <w:sz w:val="28"/>
          <w:szCs w:val="28"/>
        </w:rPr>
        <w:t xml:space="preserve"> </w:t>
      </w:r>
      <w:r w:rsidR="00B83E5B">
        <w:rPr>
          <w:sz w:val="28"/>
          <w:szCs w:val="28"/>
        </w:rPr>
        <w:t xml:space="preserve">monétaire </w:t>
      </w:r>
      <w:r w:rsidR="00A919F8" w:rsidRPr="00E93DB8">
        <w:rPr>
          <w:sz w:val="28"/>
          <w:szCs w:val="28"/>
        </w:rPr>
        <w:t xml:space="preserve">à court terme grâce aux </w:t>
      </w:r>
      <w:r w:rsidRPr="00E93DB8">
        <w:rPr>
          <w:sz w:val="28"/>
          <w:szCs w:val="28"/>
        </w:rPr>
        <w:t>outils</w:t>
      </w:r>
      <w:r w:rsidR="00A919F8" w:rsidRPr="00E93DB8">
        <w:rPr>
          <w:sz w:val="28"/>
          <w:szCs w:val="28"/>
        </w:rPr>
        <w:t xml:space="preserve"> spéculatifs classiques</w:t>
      </w:r>
      <w:r w:rsidR="00B83E5B">
        <w:rPr>
          <w:sz w:val="28"/>
          <w:szCs w:val="28"/>
        </w:rPr>
        <w:t xml:space="preserve"> (</w:t>
      </w:r>
      <w:r w:rsidR="00916249">
        <w:rPr>
          <w:sz w:val="28"/>
          <w:szCs w:val="28"/>
        </w:rPr>
        <w:t xml:space="preserve">Franco </w:t>
      </w:r>
      <w:r w:rsidR="00B83E5B">
        <w:rPr>
          <w:sz w:val="28"/>
          <w:szCs w:val="28"/>
        </w:rPr>
        <w:t>Modigliani, 1918 – 2003)</w:t>
      </w:r>
      <w:r w:rsidRPr="00E93DB8">
        <w:rPr>
          <w:sz w:val="28"/>
          <w:szCs w:val="28"/>
        </w:rPr>
        <w:t xml:space="preserve"> ou </w:t>
      </w:r>
      <w:r w:rsidR="00B83E5B">
        <w:rPr>
          <w:sz w:val="28"/>
          <w:szCs w:val="28"/>
        </w:rPr>
        <w:t>modernes</w:t>
      </w:r>
      <w:r w:rsidR="005C7521">
        <w:rPr>
          <w:sz w:val="28"/>
          <w:szCs w:val="28"/>
        </w:rPr>
        <w:t xml:space="preserve"> (</w:t>
      </w:r>
      <w:r w:rsidR="00916249">
        <w:rPr>
          <w:sz w:val="28"/>
          <w:szCs w:val="28"/>
        </w:rPr>
        <w:t xml:space="preserve">Robert </w:t>
      </w:r>
      <w:r w:rsidR="00B83E5B">
        <w:rPr>
          <w:sz w:val="28"/>
          <w:szCs w:val="28"/>
        </w:rPr>
        <w:t>Sh</w:t>
      </w:r>
      <w:r w:rsidR="000632C8" w:rsidRPr="00E93DB8">
        <w:rPr>
          <w:sz w:val="28"/>
          <w:szCs w:val="28"/>
        </w:rPr>
        <w:t>iller</w:t>
      </w:r>
      <w:r w:rsidRPr="00E93DB8">
        <w:rPr>
          <w:sz w:val="28"/>
          <w:szCs w:val="28"/>
        </w:rPr>
        <w:t>, Prix Nobel 2013)</w:t>
      </w:r>
      <w:r w:rsidR="00DC539F" w:rsidRPr="00E93DB8">
        <w:rPr>
          <w:sz w:val="28"/>
          <w:szCs w:val="28"/>
        </w:rPr>
        <w:t xml:space="preserve"> dans un environnement de plus en plus financiarisé</w:t>
      </w:r>
      <w:r w:rsidR="00B83E5B">
        <w:rPr>
          <w:sz w:val="28"/>
          <w:szCs w:val="28"/>
        </w:rPr>
        <w:t xml:space="preserve"> où triomphe l’ « exubérance irrationnelle »</w:t>
      </w:r>
      <w:r w:rsidRPr="00E93DB8">
        <w:rPr>
          <w:sz w:val="28"/>
          <w:szCs w:val="28"/>
        </w:rPr>
        <w:t>.</w:t>
      </w:r>
      <w:r w:rsidR="00B83E5B">
        <w:rPr>
          <w:sz w:val="28"/>
          <w:szCs w:val="28"/>
        </w:rPr>
        <w:t xml:space="preserve"> Il en résulte des effets de leviers financiers considérables reposant sur des modélisations </w:t>
      </w:r>
      <w:r w:rsidR="000D5BF4">
        <w:rPr>
          <w:sz w:val="28"/>
          <w:szCs w:val="28"/>
        </w:rPr>
        <w:t xml:space="preserve">stochastiques </w:t>
      </w:r>
      <w:r w:rsidR="00B83E5B">
        <w:rPr>
          <w:sz w:val="28"/>
          <w:szCs w:val="28"/>
        </w:rPr>
        <w:t xml:space="preserve">de valeurs et sur des formules de type </w:t>
      </w:r>
      <w:r w:rsidR="000D5BF4">
        <w:rPr>
          <w:sz w:val="28"/>
          <w:szCs w:val="28"/>
        </w:rPr>
        <w:t>« </w:t>
      </w:r>
      <w:r w:rsidR="00B83E5B">
        <w:rPr>
          <w:sz w:val="28"/>
          <w:szCs w:val="28"/>
        </w:rPr>
        <w:t>Black and Sholes</w:t>
      </w:r>
      <w:r w:rsidR="000D5BF4">
        <w:rPr>
          <w:sz w:val="28"/>
          <w:szCs w:val="28"/>
        </w:rPr>
        <w:t> »</w:t>
      </w:r>
      <w:r w:rsidR="00B83E5B">
        <w:rPr>
          <w:sz w:val="28"/>
          <w:szCs w:val="28"/>
        </w:rPr>
        <w:t xml:space="preserve"> pour les stock-options, par exemple.</w:t>
      </w:r>
      <w:r w:rsidR="00916249">
        <w:rPr>
          <w:sz w:val="28"/>
          <w:szCs w:val="28"/>
        </w:rPr>
        <w:t xml:space="preserve"> Les investisseurs institutionnels (assurances, fonds de pension,…) intègrent ces nouveaux instruments financiers dans le cadre de gestion actifs-passifs des capitaux.</w:t>
      </w:r>
    </w:p>
    <w:p w:rsidR="00C70A09" w:rsidRPr="00E93DB8" w:rsidRDefault="00C70A09" w:rsidP="00172DB2">
      <w:pPr>
        <w:pStyle w:val="Paragraphedeliste"/>
        <w:rPr>
          <w:sz w:val="28"/>
          <w:szCs w:val="28"/>
        </w:rPr>
      </w:pPr>
    </w:p>
    <w:p w:rsidR="00C70A09" w:rsidRPr="00E93DB8" w:rsidRDefault="00C70A09" w:rsidP="00172DB2">
      <w:pPr>
        <w:pStyle w:val="Paragraphedeliste"/>
        <w:numPr>
          <w:ilvl w:val="0"/>
          <w:numId w:val="13"/>
        </w:numPr>
        <w:jc w:val="both"/>
        <w:rPr>
          <w:sz w:val="28"/>
          <w:szCs w:val="28"/>
        </w:rPr>
      </w:pPr>
      <w:r w:rsidRPr="000C3892">
        <w:rPr>
          <w:sz w:val="28"/>
          <w:szCs w:val="28"/>
          <w:u w:val="single"/>
        </w:rPr>
        <w:t>En tant qu’homme de loisir</w:t>
      </w:r>
      <w:r w:rsidR="00B83E5B">
        <w:rPr>
          <w:sz w:val="28"/>
          <w:szCs w:val="28"/>
          <w:u w:val="single"/>
        </w:rPr>
        <w:t xml:space="preserve"> et de culture</w:t>
      </w:r>
      <w:r w:rsidR="00A919F8" w:rsidRPr="00E93DB8">
        <w:rPr>
          <w:sz w:val="28"/>
          <w:szCs w:val="28"/>
        </w:rPr>
        <w:t>, tel que l’avait</w:t>
      </w:r>
      <w:r w:rsidR="00B83E5B">
        <w:rPr>
          <w:sz w:val="28"/>
          <w:szCs w:val="28"/>
        </w:rPr>
        <w:t xml:space="preserve"> déjà</w:t>
      </w:r>
      <w:r w:rsidR="00A919F8" w:rsidRPr="00E93DB8">
        <w:rPr>
          <w:sz w:val="28"/>
          <w:szCs w:val="28"/>
        </w:rPr>
        <w:t xml:space="preserve"> décrit</w:t>
      </w:r>
      <w:r w:rsidR="00B83E5B">
        <w:rPr>
          <w:sz w:val="28"/>
          <w:szCs w:val="28"/>
        </w:rPr>
        <w:t xml:space="preserve"> Thorstein</w:t>
      </w:r>
      <w:r w:rsidR="00A919F8" w:rsidRPr="00E93DB8">
        <w:rPr>
          <w:sz w:val="28"/>
          <w:szCs w:val="28"/>
        </w:rPr>
        <w:t xml:space="preserve"> Veblen</w:t>
      </w:r>
      <w:r w:rsidR="00B83E5B">
        <w:rPr>
          <w:sz w:val="28"/>
          <w:szCs w:val="28"/>
        </w:rPr>
        <w:t xml:space="preserve"> (1857 – 1929)</w:t>
      </w:r>
      <w:r w:rsidR="00A919F8" w:rsidRPr="00E93DB8">
        <w:rPr>
          <w:sz w:val="28"/>
          <w:szCs w:val="28"/>
        </w:rPr>
        <w:t xml:space="preserve">, </w:t>
      </w:r>
      <w:r w:rsidR="00916249">
        <w:rPr>
          <w:sz w:val="28"/>
          <w:szCs w:val="28"/>
        </w:rPr>
        <w:t xml:space="preserve">heureux </w:t>
      </w:r>
      <w:r w:rsidRPr="00E93DB8">
        <w:rPr>
          <w:sz w:val="28"/>
          <w:szCs w:val="28"/>
        </w:rPr>
        <w:t xml:space="preserve">bénéficiaire </w:t>
      </w:r>
      <w:r w:rsidR="00C4500F">
        <w:rPr>
          <w:sz w:val="28"/>
          <w:szCs w:val="28"/>
        </w:rPr>
        <w:t xml:space="preserve">potentiel de son temps libre et </w:t>
      </w:r>
      <w:r w:rsidR="00B83E5B">
        <w:rPr>
          <w:sz w:val="28"/>
          <w:szCs w:val="28"/>
        </w:rPr>
        <w:t>adepte</w:t>
      </w:r>
      <w:r w:rsidR="000D5BF4">
        <w:rPr>
          <w:sz w:val="28"/>
          <w:szCs w:val="28"/>
        </w:rPr>
        <w:t xml:space="preserve"> éventuel</w:t>
      </w:r>
      <w:r w:rsidR="00C4500F">
        <w:rPr>
          <w:sz w:val="28"/>
          <w:szCs w:val="28"/>
        </w:rPr>
        <w:t xml:space="preserve"> des </w:t>
      </w:r>
      <w:r w:rsidR="00A919F8" w:rsidRPr="00E93DB8">
        <w:rPr>
          <w:sz w:val="28"/>
          <w:szCs w:val="28"/>
        </w:rPr>
        <w:t xml:space="preserve"> don</w:t>
      </w:r>
      <w:r w:rsidR="00C4500F">
        <w:rPr>
          <w:sz w:val="28"/>
          <w:szCs w:val="28"/>
        </w:rPr>
        <w:t>s</w:t>
      </w:r>
      <w:r w:rsidRPr="00E93DB8">
        <w:rPr>
          <w:sz w:val="28"/>
          <w:szCs w:val="28"/>
        </w:rPr>
        <w:t xml:space="preserve"> et </w:t>
      </w:r>
      <w:r w:rsidR="000632C8" w:rsidRPr="00E93DB8">
        <w:rPr>
          <w:sz w:val="28"/>
          <w:szCs w:val="28"/>
        </w:rPr>
        <w:t>contre</w:t>
      </w:r>
      <w:r w:rsidR="00DC539F" w:rsidRPr="00E93DB8">
        <w:rPr>
          <w:sz w:val="28"/>
          <w:szCs w:val="28"/>
        </w:rPr>
        <w:t>-</w:t>
      </w:r>
      <w:r w:rsidRPr="00E93DB8">
        <w:rPr>
          <w:sz w:val="28"/>
          <w:szCs w:val="28"/>
        </w:rPr>
        <w:t>don</w:t>
      </w:r>
      <w:r w:rsidR="00C4500F">
        <w:rPr>
          <w:sz w:val="28"/>
          <w:szCs w:val="28"/>
        </w:rPr>
        <w:t>s</w:t>
      </w:r>
      <w:r w:rsidR="00B83E5B">
        <w:rPr>
          <w:sz w:val="28"/>
          <w:szCs w:val="28"/>
        </w:rPr>
        <w:t xml:space="preserve"> analysés par Marcel</w:t>
      </w:r>
      <w:r w:rsidRPr="00E93DB8">
        <w:rPr>
          <w:sz w:val="28"/>
          <w:szCs w:val="28"/>
        </w:rPr>
        <w:t xml:space="preserve"> </w:t>
      </w:r>
      <w:r w:rsidR="000632C8" w:rsidRPr="00E93DB8">
        <w:rPr>
          <w:sz w:val="28"/>
          <w:szCs w:val="28"/>
        </w:rPr>
        <w:t>Mauss</w:t>
      </w:r>
      <w:r w:rsidR="00B83E5B">
        <w:rPr>
          <w:sz w:val="28"/>
          <w:szCs w:val="28"/>
        </w:rPr>
        <w:t xml:space="preserve"> (1872 – 1950)</w:t>
      </w:r>
      <w:r w:rsidR="00C4500F">
        <w:rPr>
          <w:sz w:val="28"/>
          <w:szCs w:val="28"/>
        </w:rPr>
        <w:t>. Il est</w:t>
      </w:r>
      <w:r w:rsidR="00A919F8" w:rsidRPr="00E93DB8">
        <w:rPr>
          <w:sz w:val="28"/>
          <w:szCs w:val="28"/>
        </w:rPr>
        <w:t xml:space="preserve"> aujourd’hui promoteur de l’économie collaborative</w:t>
      </w:r>
      <w:r w:rsidR="00B83E5B">
        <w:rPr>
          <w:sz w:val="28"/>
          <w:szCs w:val="28"/>
        </w:rPr>
        <w:t xml:space="preserve">, écologique, à finalités parfois humaines. Ces préoccupations </w:t>
      </w:r>
      <w:r w:rsidR="000D5BF4">
        <w:rPr>
          <w:sz w:val="28"/>
          <w:szCs w:val="28"/>
        </w:rPr>
        <w:t xml:space="preserve">à la fois </w:t>
      </w:r>
      <w:r w:rsidR="00B83E5B">
        <w:rPr>
          <w:sz w:val="28"/>
          <w:szCs w:val="28"/>
        </w:rPr>
        <w:t>économiques et sociologiques seront partagées</w:t>
      </w:r>
      <w:r w:rsidR="00C4500F">
        <w:rPr>
          <w:sz w:val="28"/>
          <w:szCs w:val="28"/>
        </w:rPr>
        <w:t xml:space="preserve"> en France</w:t>
      </w:r>
      <w:r w:rsidR="00B83E5B">
        <w:rPr>
          <w:sz w:val="28"/>
          <w:szCs w:val="28"/>
        </w:rPr>
        <w:t xml:space="preserve"> par Pierre Bourdieu (1930 – 2002) qui élargit la notion de capital (culturel, social, symbolique) ou encore </w:t>
      </w:r>
      <w:r w:rsidR="000D5BF4">
        <w:rPr>
          <w:sz w:val="28"/>
          <w:szCs w:val="28"/>
        </w:rPr>
        <w:t xml:space="preserve">par </w:t>
      </w:r>
      <w:r w:rsidR="00B83E5B">
        <w:rPr>
          <w:sz w:val="28"/>
          <w:szCs w:val="28"/>
        </w:rPr>
        <w:t>Karl Polanyi (1886 – 1964)</w:t>
      </w:r>
      <w:r w:rsidR="00A919F8" w:rsidRPr="00E93DB8">
        <w:rPr>
          <w:sz w:val="28"/>
          <w:szCs w:val="28"/>
        </w:rPr>
        <w:t>.</w:t>
      </w:r>
      <w:r w:rsidR="00C4500F">
        <w:rPr>
          <w:sz w:val="28"/>
          <w:szCs w:val="28"/>
        </w:rPr>
        <w:t xml:space="preserve"> L’évolution vers un tranhumanisme </w:t>
      </w:r>
      <w:r w:rsidR="00A73478">
        <w:rPr>
          <w:sz w:val="28"/>
          <w:szCs w:val="28"/>
        </w:rPr>
        <w:t xml:space="preserve">ambitieux, </w:t>
      </w:r>
      <w:r w:rsidR="00C4500F">
        <w:rPr>
          <w:sz w:val="28"/>
          <w:szCs w:val="28"/>
        </w:rPr>
        <w:t>parfois qualifié de postmoderne</w:t>
      </w:r>
      <w:r w:rsidR="00A73478">
        <w:rPr>
          <w:sz w:val="28"/>
          <w:szCs w:val="28"/>
        </w:rPr>
        <w:t>,</w:t>
      </w:r>
      <w:r w:rsidR="00C4500F">
        <w:rPr>
          <w:sz w:val="28"/>
          <w:szCs w:val="28"/>
        </w:rPr>
        <w:t xml:space="preserve"> est saluée par des auteurs</w:t>
      </w:r>
      <w:r w:rsidR="00A73478">
        <w:rPr>
          <w:sz w:val="28"/>
          <w:szCs w:val="28"/>
        </w:rPr>
        <w:t>,</w:t>
      </w:r>
      <w:r w:rsidR="00C4500F">
        <w:rPr>
          <w:sz w:val="28"/>
          <w:szCs w:val="28"/>
        </w:rPr>
        <w:t xml:space="preserve"> tel Jeremy Rifkin.</w:t>
      </w:r>
    </w:p>
    <w:p w:rsidR="00C70A09" w:rsidRPr="00E93DB8" w:rsidRDefault="00C70A09" w:rsidP="00172DB2">
      <w:pPr>
        <w:pStyle w:val="Paragraphedeliste"/>
        <w:rPr>
          <w:sz w:val="28"/>
          <w:szCs w:val="28"/>
        </w:rPr>
      </w:pPr>
    </w:p>
    <w:p w:rsidR="00C70A09" w:rsidRPr="00E93DB8" w:rsidRDefault="00C70A09" w:rsidP="00172DB2">
      <w:pPr>
        <w:jc w:val="both"/>
        <w:rPr>
          <w:sz w:val="28"/>
          <w:szCs w:val="28"/>
        </w:rPr>
      </w:pPr>
      <w:r w:rsidRPr="00E93DB8">
        <w:rPr>
          <w:sz w:val="28"/>
          <w:szCs w:val="28"/>
        </w:rPr>
        <w:t xml:space="preserve">Aucune synthèse de ces </w:t>
      </w:r>
      <w:r w:rsidR="00C4500F">
        <w:rPr>
          <w:sz w:val="28"/>
          <w:szCs w:val="28"/>
        </w:rPr>
        <w:t>quatre catégories d’</w:t>
      </w:r>
      <w:r w:rsidRPr="00E93DB8">
        <w:rPr>
          <w:sz w:val="28"/>
          <w:szCs w:val="28"/>
        </w:rPr>
        <w:t xml:space="preserve">intérêts </w:t>
      </w:r>
      <w:r w:rsidR="006F64BE">
        <w:rPr>
          <w:sz w:val="28"/>
          <w:szCs w:val="28"/>
        </w:rPr>
        <w:t>rationnels mais</w:t>
      </w:r>
      <w:r w:rsidR="007B77B4">
        <w:rPr>
          <w:sz w:val="28"/>
          <w:szCs w:val="28"/>
        </w:rPr>
        <w:t xml:space="preserve"> </w:t>
      </w:r>
      <w:r w:rsidR="002372B7" w:rsidRPr="00E93DB8">
        <w:rPr>
          <w:sz w:val="28"/>
          <w:szCs w:val="28"/>
        </w:rPr>
        <w:t xml:space="preserve">contradictoires </w:t>
      </w:r>
      <w:r w:rsidRPr="00E93DB8">
        <w:rPr>
          <w:sz w:val="28"/>
          <w:szCs w:val="28"/>
        </w:rPr>
        <w:t xml:space="preserve">n’est établie et reconnue en </w:t>
      </w:r>
      <w:r w:rsidR="000632C8" w:rsidRPr="00E93DB8">
        <w:rPr>
          <w:sz w:val="28"/>
          <w:szCs w:val="28"/>
        </w:rPr>
        <w:t>termes d’arbitrage</w:t>
      </w:r>
      <w:r w:rsidR="00DC539F" w:rsidRPr="00E93DB8">
        <w:rPr>
          <w:sz w:val="28"/>
          <w:szCs w:val="28"/>
        </w:rPr>
        <w:t xml:space="preserve"> </w:t>
      </w:r>
      <w:r w:rsidR="006F64BE">
        <w:rPr>
          <w:sz w:val="28"/>
          <w:szCs w:val="28"/>
        </w:rPr>
        <w:t>continu</w:t>
      </w:r>
      <w:r w:rsidRPr="00E93DB8">
        <w:rPr>
          <w:sz w:val="28"/>
          <w:szCs w:val="28"/>
        </w:rPr>
        <w:t>,</w:t>
      </w:r>
      <w:r w:rsidR="00AB3A70" w:rsidRPr="00E93DB8">
        <w:rPr>
          <w:sz w:val="28"/>
          <w:szCs w:val="28"/>
        </w:rPr>
        <w:t xml:space="preserve"> même si</w:t>
      </w:r>
      <w:r w:rsidR="00C4500F">
        <w:rPr>
          <w:sz w:val="28"/>
          <w:szCs w:val="28"/>
        </w:rPr>
        <w:t>, parallèlement,</w:t>
      </w:r>
      <w:r w:rsidR="00AB3A70" w:rsidRPr="00E93DB8">
        <w:rPr>
          <w:sz w:val="28"/>
          <w:szCs w:val="28"/>
        </w:rPr>
        <w:t xml:space="preserve"> les notions de risques et</w:t>
      </w:r>
      <w:r w:rsidRPr="00E93DB8">
        <w:rPr>
          <w:sz w:val="28"/>
          <w:szCs w:val="28"/>
        </w:rPr>
        <w:t xml:space="preserve"> de précaution</w:t>
      </w:r>
      <w:r w:rsidR="006F64BE">
        <w:rPr>
          <w:sz w:val="28"/>
          <w:szCs w:val="28"/>
        </w:rPr>
        <w:t>s</w:t>
      </w:r>
      <w:r w:rsidRPr="00E93DB8">
        <w:rPr>
          <w:sz w:val="28"/>
          <w:szCs w:val="28"/>
        </w:rPr>
        <w:t xml:space="preserve"> se sont </w:t>
      </w:r>
      <w:r w:rsidR="00C4500F">
        <w:rPr>
          <w:sz w:val="28"/>
          <w:szCs w:val="28"/>
        </w:rPr>
        <w:t xml:space="preserve">fortement </w:t>
      </w:r>
      <w:r w:rsidRPr="00E93DB8">
        <w:rPr>
          <w:sz w:val="28"/>
          <w:szCs w:val="28"/>
        </w:rPr>
        <w:t>développées depuis</w:t>
      </w:r>
      <w:r w:rsidR="006F64BE">
        <w:rPr>
          <w:sz w:val="28"/>
          <w:szCs w:val="28"/>
        </w:rPr>
        <w:t xml:space="preserve"> une vingtaine d’années dans certaines</w:t>
      </w:r>
      <w:r w:rsidRPr="00E93DB8">
        <w:rPr>
          <w:sz w:val="28"/>
          <w:szCs w:val="28"/>
        </w:rPr>
        <w:t xml:space="preserve"> économies occidentales</w:t>
      </w:r>
      <w:r w:rsidR="006F64BE">
        <w:rPr>
          <w:sz w:val="28"/>
          <w:szCs w:val="28"/>
        </w:rPr>
        <w:t>. Des progrès significatifs ont été réalisés en matière d’appréhension des événements extrêmes grâce aux mathématiques fractales de Benoît Mandelbrot. La courbe de Gauss et sa fameuse orthogonalisation reste malgré tout aujourd’hui un credo « généralement admis » dans la lignée des économistes-actuaires historiques qui va de Léon Walras (1834 – 1910) et John Meynard Keynes (1883 – 1946) à Paul Samuelson (1915 – 2009)</w:t>
      </w:r>
      <w:r w:rsidR="000D5BF4">
        <w:rPr>
          <w:sz w:val="28"/>
          <w:szCs w:val="28"/>
        </w:rPr>
        <w:t>,</w:t>
      </w:r>
      <w:r w:rsidR="006F64BE">
        <w:rPr>
          <w:sz w:val="28"/>
          <w:szCs w:val="28"/>
        </w:rPr>
        <w:t xml:space="preserve"> entre </w:t>
      </w:r>
      <w:r w:rsidR="006F64BE">
        <w:rPr>
          <w:sz w:val="28"/>
          <w:szCs w:val="28"/>
        </w:rPr>
        <w:lastRenderedPageBreak/>
        <w:t>autres. La facilité de mise en équation des comportements sous forme de modèles mathématiques l’emporte</w:t>
      </w:r>
      <w:r w:rsidR="00C4500F">
        <w:rPr>
          <w:sz w:val="28"/>
          <w:szCs w:val="28"/>
        </w:rPr>
        <w:t>,</w:t>
      </w:r>
      <w:r w:rsidR="006F64BE">
        <w:rPr>
          <w:sz w:val="28"/>
          <w:szCs w:val="28"/>
        </w:rPr>
        <w:t xml:space="preserve"> chez la plupart des économistes actuels</w:t>
      </w:r>
      <w:r w:rsidR="00C4500F">
        <w:rPr>
          <w:sz w:val="28"/>
          <w:szCs w:val="28"/>
        </w:rPr>
        <w:t>,</w:t>
      </w:r>
      <w:r w:rsidR="006F64BE">
        <w:rPr>
          <w:sz w:val="28"/>
          <w:szCs w:val="28"/>
        </w:rPr>
        <w:t xml:space="preserve"> sur la prise en compte </w:t>
      </w:r>
      <w:r w:rsidR="000D5BF4">
        <w:rPr>
          <w:sz w:val="28"/>
          <w:szCs w:val="28"/>
        </w:rPr>
        <w:t xml:space="preserve">effective </w:t>
      </w:r>
      <w:r w:rsidR="006F64BE">
        <w:rPr>
          <w:sz w:val="28"/>
          <w:szCs w:val="28"/>
        </w:rPr>
        <w:t xml:space="preserve">des réalités psychologiques ou sociétales. Pourtant, comme l’affirme le prix Nobel français de physique, Pierre-Gilles de Gennes (1932 – 2007) : « Plus de conscience appelle plus de science ». De fait, la mise en équation de préférences issues d’une part reconnue d’irrationnel </w:t>
      </w:r>
      <w:r w:rsidR="000D5BF4">
        <w:rPr>
          <w:sz w:val="28"/>
          <w:szCs w:val="28"/>
        </w:rPr>
        <w:t xml:space="preserve">ou de gratuit dans le comportement individuel ou collectif </w:t>
      </w:r>
      <w:r w:rsidR="006F64BE">
        <w:rPr>
          <w:sz w:val="28"/>
          <w:szCs w:val="28"/>
        </w:rPr>
        <w:t>paraît plus délicate … Les postulats issus de l’hypothèse mimétique apporteraient cependant une contribution décisive p</w:t>
      </w:r>
      <w:r w:rsidR="000D5BF4">
        <w:rPr>
          <w:sz w:val="28"/>
          <w:szCs w:val="28"/>
        </w:rPr>
        <w:t>our comprendre les attitudes</w:t>
      </w:r>
      <w:r w:rsidR="006F64BE">
        <w:rPr>
          <w:sz w:val="28"/>
          <w:szCs w:val="28"/>
        </w:rPr>
        <w:t xml:space="preserve"> individuel</w:t>
      </w:r>
      <w:r w:rsidR="000D5BF4">
        <w:rPr>
          <w:sz w:val="28"/>
          <w:szCs w:val="28"/>
        </w:rPr>
        <w:t>les et collectives contraignant à</w:t>
      </w:r>
      <w:r w:rsidR="006F64BE">
        <w:rPr>
          <w:sz w:val="28"/>
          <w:szCs w:val="28"/>
        </w:rPr>
        <w:t xml:space="preserve"> forger de nouveaux outils d’analyse</w:t>
      </w:r>
      <w:r w:rsidRPr="00E93DB8">
        <w:rPr>
          <w:sz w:val="28"/>
          <w:szCs w:val="28"/>
        </w:rPr>
        <w:t>.</w:t>
      </w:r>
      <w:r w:rsidR="00AB3A70" w:rsidRPr="00E93DB8">
        <w:rPr>
          <w:sz w:val="28"/>
          <w:szCs w:val="28"/>
        </w:rPr>
        <w:t xml:space="preserve"> </w:t>
      </w:r>
      <w:r w:rsidR="00DD4FEC">
        <w:rPr>
          <w:sz w:val="28"/>
          <w:szCs w:val="28"/>
        </w:rPr>
        <w:t>Un</w:t>
      </w:r>
      <w:r w:rsidR="000C3892">
        <w:rPr>
          <w:sz w:val="28"/>
          <w:szCs w:val="28"/>
        </w:rPr>
        <w:t xml:space="preserve"> choix explicite</w:t>
      </w:r>
      <w:r w:rsidR="00DD4FEC">
        <w:rPr>
          <w:sz w:val="28"/>
          <w:szCs w:val="28"/>
        </w:rPr>
        <w:t xml:space="preserve"> entre les priorités économiques et sociales</w:t>
      </w:r>
      <w:r w:rsidR="000C3892">
        <w:rPr>
          <w:sz w:val="28"/>
          <w:szCs w:val="28"/>
        </w:rPr>
        <w:t xml:space="preserve"> exigerait </w:t>
      </w:r>
      <w:r w:rsidR="006F64BE">
        <w:rPr>
          <w:sz w:val="28"/>
          <w:szCs w:val="28"/>
        </w:rPr>
        <w:t>l’adhésion à u</w:t>
      </w:r>
      <w:r w:rsidR="002372B7" w:rsidRPr="00E93DB8">
        <w:rPr>
          <w:sz w:val="28"/>
          <w:szCs w:val="28"/>
        </w:rPr>
        <w:t xml:space="preserve">ne hiérarchie de valeurs, acceptée sur une base personnelle et collective, permettant de donner </w:t>
      </w:r>
      <w:r w:rsidR="007B77B4">
        <w:rPr>
          <w:sz w:val="28"/>
          <w:szCs w:val="28"/>
        </w:rPr>
        <w:t xml:space="preserve">à tous </w:t>
      </w:r>
      <w:r w:rsidR="002372B7" w:rsidRPr="00E93DB8">
        <w:rPr>
          <w:sz w:val="28"/>
          <w:szCs w:val="28"/>
        </w:rPr>
        <w:t>un sens à la vie</w:t>
      </w:r>
      <w:r w:rsidR="00DD4FEC">
        <w:rPr>
          <w:sz w:val="28"/>
          <w:szCs w:val="28"/>
        </w:rPr>
        <w:t xml:space="preserve"> dans notre communauté désormais mondiale</w:t>
      </w:r>
      <w:r w:rsidR="002372B7" w:rsidRPr="00E93DB8">
        <w:rPr>
          <w:sz w:val="28"/>
          <w:szCs w:val="28"/>
        </w:rPr>
        <w:t>.</w:t>
      </w:r>
    </w:p>
    <w:p w:rsidR="009A3D6A" w:rsidRPr="00E93DB8" w:rsidRDefault="009A3D6A" w:rsidP="00172DB2">
      <w:pPr>
        <w:jc w:val="both"/>
        <w:rPr>
          <w:sz w:val="28"/>
          <w:szCs w:val="28"/>
        </w:rPr>
      </w:pPr>
    </w:p>
    <w:p w:rsidR="00CD2E34" w:rsidRPr="00E93DB8" w:rsidRDefault="00DD4FEC" w:rsidP="00172DB2">
      <w:pPr>
        <w:jc w:val="both"/>
        <w:rPr>
          <w:sz w:val="28"/>
          <w:szCs w:val="28"/>
        </w:rPr>
      </w:pPr>
      <w:r>
        <w:rPr>
          <w:sz w:val="28"/>
          <w:szCs w:val="28"/>
        </w:rPr>
        <w:t>Aujourd’hui</w:t>
      </w:r>
      <w:r w:rsidR="00CD2E34" w:rsidRPr="00E93DB8">
        <w:rPr>
          <w:sz w:val="28"/>
          <w:szCs w:val="28"/>
        </w:rPr>
        <w:t>, la « théorie mimétique » ne demande qu’à</w:t>
      </w:r>
      <w:r w:rsidR="006B21AE" w:rsidRPr="00E93DB8">
        <w:rPr>
          <w:sz w:val="28"/>
          <w:szCs w:val="28"/>
        </w:rPr>
        <w:t xml:space="preserve"> s’appliquer dans bien des secteurs de notre vie quotidienne</w:t>
      </w:r>
      <w:r>
        <w:rPr>
          <w:sz w:val="28"/>
          <w:szCs w:val="28"/>
        </w:rPr>
        <w:t xml:space="preserve"> dont je ne retiens ici que deux sujets </w:t>
      </w:r>
      <w:r w:rsidR="00D663E9">
        <w:rPr>
          <w:sz w:val="28"/>
          <w:szCs w:val="28"/>
        </w:rPr>
        <w:t xml:space="preserve">parmi les plus </w:t>
      </w:r>
      <w:r>
        <w:rPr>
          <w:sz w:val="28"/>
          <w:szCs w:val="28"/>
        </w:rPr>
        <w:t>sensibles</w:t>
      </w:r>
      <w:r w:rsidR="006B21AE" w:rsidRPr="00E93DB8">
        <w:rPr>
          <w:sz w:val="28"/>
          <w:szCs w:val="28"/>
        </w:rPr>
        <w:t> :</w:t>
      </w:r>
    </w:p>
    <w:p w:rsidR="006B21AE" w:rsidRPr="00E93DB8" w:rsidRDefault="006B21AE" w:rsidP="00172DB2">
      <w:pPr>
        <w:jc w:val="both"/>
        <w:rPr>
          <w:sz w:val="28"/>
          <w:szCs w:val="28"/>
        </w:rPr>
      </w:pPr>
    </w:p>
    <w:p w:rsidR="006B21AE" w:rsidRPr="00E93DB8" w:rsidRDefault="006B21AE" w:rsidP="00172DB2">
      <w:pPr>
        <w:pStyle w:val="Paragraphedeliste"/>
        <w:numPr>
          <w:ilvl w:val="0"/>
          <w:numId w:val="14"/>
        </w:numPr>
        <w:jc w:val="both"/>
        <w:rPr>
          <w:sz w:val="28"/>
          <w:szCs w:val="28"/>
        </w:rPr>
      </w:pPr>
      <w:r w:rsidRPr="000C3892">
        <w:rPr>
          <w:sz w:val="28"/>
          <w:szCs w:val="28"/>
          <w:u w:val="single"/>
        </w:rPr>
        <w:t>Le marketing moderne</w:t>
      </w:r>
      <w:r w:rsidRPr="00E93DB8">
        <w:rPr>
          <w:sz w:val="28"/>
          <w:szCs w:val="28"/>
        </w:rPr>
        <w:t xml:space="preserve"> ne vise pas à répondre aux besoins réels mais à les susciter en faisant </w:t>
      </w:r>
      <w:r w:rsidR="004710E0" w:rsidRPr="00E93DB8">
        <w:rPr>
          <w:sz w:val="28"/>
          <w:szCs w:val="28"/>
        </w:rPr>
        <w:t>miroiter</w:t>
      </w:r>
      <w:r w:rsidRPr="00E93DB8">
        <w:rPr>
          <w:sz w:val="28"/>
          <w:szCs w:val="28"/>
        </w:rPr>
        <w:t xml:space="preserve"> l’accès </w:t>
      </w:r>
      <w:r w:rsidR="002372B7" w:rsidRPr="00E93DB8">
        <w:rPr>
          <w:sz w:val="28"/>
          <w:szCs w:val="28"/>
        </w:rPr>
        <w:t>à</w:t>
      </w:r>
      <w:r w:rsidRPr="00E93DB8">
        <w:rPr>
          <w:sz w:val="28"/>
          <w:szCs w:val="28"/>
        </w:rPr>
        <w:t xml:space="preserve"> une classe de consommateurs supposés privilégiés</w:t>
      </w:r>
      <w:r w:rsidR="002372B7" w:rsidRPr="00E93DB8">
        <w:rPr>
          <w:sz w:val="28"/>
          <w:szCs w:val="28"/>
        </w:rPr>
        <w:t xml:space="preserve"> et de fait manipulés</w:t>
      </w:r>
      <w:r w:rsidR="00D663E9">
        <w:rPr>
          <w:sz w:val="28"/>
          <w:szCs w:val="28"/>
        </w:rPr>
        <w:t>. Ceci concerne en prior</w:t>
      </w:r>
      <w:r w:rsidR="00DD4FEC">
        <w:rPr>
          <w:sz w:val="28"/>
          <w:szCs w:val="28"/>
        </w:rPr>
        <w:t>ité</w:t>
      </w:r>
      <w:r w:rsidRPr="00E93DB8">
        <w:rPr>
          <w:sz w:val="28"/>
          <w:szCs w:val="28"/>
        </w:rPr>
        <w:t xml:space="preserve"> les produits de luxe, mais aussi la sécurité alimentaire, les voitures et autres produits de grande consommation. La publicité</w:t>
      </w:r>
      <w:r w:rsidR="00D663E9">
        <w:rPr>
          <w:sz w:val="28"/>
          <w:szCs w:val="28"/>
        </w:rPr>
        <w:t>, le « big d</w:t>
      </w:r>
      <w:r w:rsidR="00A73478">
        <w:rPr>
          <w:sz w:val="28"/>
          <w:szCs w:val="28"/>
        </w:rPr>
        <w:t>a</w:t>
      </w:r>
      <w:r w:rsidR="00D663E9">
        <w:rPr>
          <w:sz w:val="28"/>
          <w:szCs w:val="28"/>
        </w:rPr>
        <w:t>ta »</w:t>
      </w:r>
      <w:r w:rsidRPr="00E93DB8">
        <w:rPr>
          <w:sz w:val="28"/>
          <w:szCs w:val="28"/>
        </w:rPr>
        <w:t xml:space="preserve"> </w:t>
      </w:r>
      <w:r w:rsidR="00DD4FEC">
        <w:rPr>
          <w:sz w:val="28"/>
          <w:szCs w:val="28"/>
        </w:rPr>
        <w:t xml:space="preserve">et les média </w:t>
      </w:r>
      <w:r w:rsidRPr="00E93DB8">
        <w:rPr>
          <w:sz w:val="28"/>
          <w:szCs w:val="28"/>
        </w:rPr>
        <w:t>joue</w:t>
      </w:r>
      <w:r w:rsidR="00DD4FEC">
        <w:rPr>
          <w:sz w:val="28"/>
          <w:szCs w:val="28"/>
        </w:rPr>
        <w:t>nt</w:t>
      </w:r>
      <w:r w:rsidRPr="00E93DB8">
        <w:rPr>
          <w:sz w:val="28"/>
          <w:szCs w:val="28"/>
        </w:rPr>
        <w:t xml:space="preserve"> un rôle essentiel pour faire évoluer les modes, désigner le</w:t>
      </w:r>
      <w:r w:rsidR="000B46D8">
        <w:rPr>
          <w:sz w:val="28"/>
          <w:szCs w:val="28"/>
        </w:rPr>
        <w:t xml:space="preserve"> nouveau</w:t>
      </w:r>
      <w:r w:rsidRPr="00E93DB8">
        <w:rPr>
          <w:sz w:val="28"/>
          <w:szCs w:val="28"/>
        </w:rPr>
        <w:t xml:space="preserve"> bouc émissaire à abattre, résoud</w:t>
      </w:r>
      <w:r w:rsidR="002372B7" w:rsidRPr="00E93DB8">
        <w:rPr>
          <w:sz w:val="28"/>
          <w:szCs w:val="28"/>
        </w:rPr>
        <w:t xml:space="preserve">re les crises </w:t>
      </w:r>
      <w:r w:rsidR="00391FFC">
        <w:rPr>
          <w:sz w:val="28"/>
          <w:szCs w:val="28"/>
        </w:rPr>
        <w:t>hyper-</w:t>
      </w:r>
      <w:r w:rsidR="002372B7" w:rsidRPr="00E93DB8">
        <w:rPr>
          <w:sz w:val="28"/>
          <w:szCs w:val="28"/>
        </w:rPr>
        <w:t xml:space="preserve">concurrentielles. </w:t>
      </w:r>
      <w:r w:rsidRPr="00E93DB8">
        <w:rPr>
          <w:sz w:val="28"/>
          <w:szCs w:val="28"/>
        </w:rPr>
        <w:t xml:space="preserve">Les </w:t>
      </w:r>
      <w:r w:rsidR="007B77B4">
        <w:rPr>
          <w:sz w:val="28"/>
          <w:szCs w:val="28"/>
        </w:rPr>
        <w:t>« </w:t>
      </w:r>
      <w:r w:rsidRPr="00E93DB8">
        <w:rPr>
          <w:sz w:val="28"/>
          <w:szCs w:val="28"/>
        </w:rPr>
        <w:t>sauveurs</w:t>
      </w:r>
      <w:r w:rsidR="007B77B4">
        <w:rPr>
          <w:sz w:val="28"/>
          <w:szCs w:val="28"/>
        </w:rPr>
        <w:t> »</w:t>
      </w:r>
      <w:r w:rsidRPr="00E93DB8">
        <w:rPr>
          <w:sz w:val="28"/>
          <w:szCs w:val="28"/>
        </w:rPr>
        <w:t xml:space="preserve"> prennent la forme des grands créateurs, nouvelles divinités</w:t>
      </w:r>
      <w:r w:rsidR="007B77B4">
        <w:rPr>
          <w:sz w:val="28"/>
          <w:szCs w:val="28"/>
        </w:rPr>
        <w:t>, stars</w:t>
      </w:r>
      <w:r w:rsidRPr="00E93DB8">
        <w:rPr>
          <w:sz w:val="28"/>
          <w:szCs w:val="28"/>
        </w:rPr>
        <w:t xml:space="preserve"> des temps modernes, que ce soit dans les secteurs de la technologie </w:t>
      </w:r>
      <w:r w:rsidR="002372B7" w:rsidRPr="00E93DB8">
        <w:rPr>
          <w:sz w:val="28"/>
          <w:szCs w:val="28"/>
        </w:rPr>
        <w:t xml:space="preserve">issus de la </w:t>
      </w:r>
      <w:r w:rsidRPr="00E93DB8">
        <w:rPr>
          <w:sz w:val="28"/>
          <w:szCs w:val="28"/>
        </w:rPr>
        <w:t>Silicon Valley, </w:t>
      </w:r>
      <w:r w:rsidR="002372B7" w:rsidRPr="00E93DB8">
        <w:rPr>
          <w:sz w:val="28"/>
          <w:szCs w:val="28"/>
        </w:rPr>
        <w:t xml:space="preserve">ou bien des apparences que dictent les favoris des média. Les effets secrets </w:t>
      </w:r>
      <w:r w:rsidRPr="00E93DB8">
        <w:rPr>
          <w:sz w:val="28"/>
          <w:szCs w:val="28"/>
        </w:rPr>
        <w:t>du lobbying</w:t>
      </w:r>
      <w:r w:rsidR="002372B7" w:rsidRPr="00E93DB8">
        <w:rPr>
          <w:sz w:val="28"/>
          <w:szCs w:val="28"/>
        </w:rPr>
        <w:t xml:space="preserve"> étouffent l’essentiel des débats politiques de fond</w:t>
      </w:r>
      <w:r w:rsidR="004710E0" w:rsidRPr="00E93DB8">
        <w:rPr>
          <w:sz w:val="28"/>
          <w:szCs w:val="28"/>
        </w:rPr>
        <w:t>, imposant les attitudes supposées enviables</w:t>
      </w:r>
      <w:r w:rsidR="00DD4FEC">
        <w:rPr>
          <w:sz w:val="28"/>
          <w:szCs w:val="28"/>
        </w:rPr>
        <w:t> … et profitables seulement à certains !</w:t>
      </w:r>
    </w:p>
    <w:p w:rsidR="006B21AE" w:rsidRPr="00E93DB8" w:rsidRDefault="006B21AE" w:rsidP="00172DB2">
      <w:pPr>
        <w:pStyle w:val="Paragraphedeliste"/>
        <w:jc w:val="both"/>
        <w:rPr>
          <w:sz w:val="28"/>
          <w:szCs w:val="28"/>
        </w:rPr>
      </w:pPr>
    </w:p>
    <w:p w:rsidR="007B77B4" w:rsidRDefault="006B21AE" w:rsidP="00172DB2">
      <w:pPr>
        <w:pStyle w:val="Paragraphedeliste"/>
        <w:numPr>
          <w:ilvl w:val="0"/>
          <w:numId w:val="14"/>
        </w:numPr>
        <w:jc w:val="both"/>
        <w:rPr>
          <w:sz w:val="28"/>
          <w:szCs w:val="28"/>
        </w:rPr>
      </w:pPr>
      <w:r w:rsidRPr="00391FFC">
        <w:rPr>
          <w:sz w:val="28"/>
          <w:szCs w:val="28"/>
          <w:u w:val="single"/>
        </w:rPr>
        <w:t>En matière d’épargne et de finance</w:t>
      </w:r>
      <w:r w:rsidRPr="00E93DB8">
        <w:rPr>
          <w:sz w:val="28"/>
          <w:szCs w:val="28"/>
        </w:rPr>
        <w:t>, l’instinct grégaire domine les comportements des acteurs, qu’ils soient traders, fonds de pension ou simple épargnant. Le</w:t>
      </w:r>
      <w:r w:rsidR="00D663E9">
        <w:rPr>
          <w:sz w:val="28"/>
          <w:szCs w:val="28"/>
        </w:rPr>
        <w:t> :</w:t>
      </w:r>
      <w:r w:rsidRPr="00E93DB8">
        <w:rPr>
          <w:sz w:val="28"/>
          <w:szCs w:val="28"/>
        </w:rPr>
        <w:t xml:space="preserve"> pourquoi pas moi</w:t>
      </w:r>
      <w:r w:rsidR="009E2A70">
        <w:rPr>
          <w:sz w:val="28"/>
          <w:szCs w:val="28"/>
        </w:rPr>
        <w:t xml:space="preserve"> ? valorise </w:t>
      </w:r>
      <w:r w:rsidR="001379ED">
        <w:rPr>
          <w:sz w:val="28"/>
          <w:szCs w:val="28"/>
        </w:rPr>
        <w:t xml:space="preserve">n’importe quelle </w:t>
      </w:r>
      <w:r w:rsidR="009E2A70">
        <w:rPr>
          <w:sz w:val="28"/>
          <w:szCs w:val="28"/>
        </w:rPr>
        <w:t>information dès lors</w:t>
      </w:r>
      <w:r w:rsidRPr="00E93DB8">
        <w:rPr>
          <w:sz w:val="28"/>
          <w:szCs w:val="28"/>
        </w:rPr>
        <w:t xml:space="preserve"> qu’elle est accessible</w:t>
      </w:r>
      <w:r w:rsidR="002372B7" w:rsidRPr="00E93DB8">
        <w:rPr>
          <w:sz w:val="28"/>
          <w:szCs w:val="28"/>
        </w:rPr>
        <w:t xml:space="preserve"> à tous</w:t>
      </w:r>
      <w:r w:rsidRPr="00E93DB8">
        <w:rPr>
          <w:sz w:val="28"/>
          <w:szCs w:val="28"/>
        </w:rPr>
        <w:t>, peu importe son degré</w:t>
      </w:r>
      <w:r w:rsidR="001379ED">
        <w:rPr>
          <w:sz w:val="28"/>
          <w:szCs w:val="28"/>
        </w:rPr>
        <w:t xml:space="preserve"> réel</w:t>
      </w:r>
      <w:r w:rsidRPr="00E93DB8">
        <w:rPr>
          <w:sz w:val="28"/>
          <w:szCs w:val="28"/>
        </w:rPr>
        <w:t xml:space="preserve"> de vérité. Les crises et les lynchages anonymes guettent les succès éphémères. Les grandes crises financières de 1987, 2000 et</w:t>
      </w:r>
      <w:r w:rsidR="009E2A70">
        <w:rPr>
          <w:sz w:val="28"/>
          <w:szCs w:val="28"/>
        </w:rPr>
        <w:t xml:space="preserve"> 2008 sont là pour le prouver en appauvrissant</w:t>
      </w:r>
      <w:r w:rsidR="002372B7" w:rsidRPr="00E93DB8">
        <w:rPr>
          <w:sz w:val="28"/>
          <w:szCs w:val="28"/>
        </w:rPr>
        <w:t xml:space="preserve"> </w:t>
      </w:r>
      <w:r w:rsidRPr="00E93DB8">
        <w:rPr>
          <w:sz w:val="28"/>
          <w:szCs w:val="28"/>
        </w:rPr>
        <w:t>l</w:t>
      </w:r>
      <w:r w:rsidR="00E01D11" w:rsidRPr="00E93DB8">
        <w:rPr>
          <w:sz w:val="28"/>
          <w:szCs w:val="28"/>
        </w:rPr>
        <w:t xml:space="preserve">es </w:t>
      </w:r>
      <w:r w:rsidRPr="00E93DB8">
        <w:rPr>
          <w:sz w:val="28"/>
          <w:szCs w:val="28"/>
        </w:rPr>
        <w:t>épargnant</w:t>
      </w:r>
      <w:r w:rsidR="00E01D11" w:rsidRPr="00E93DB8">
        <w:rPr>
          <w:sz w:val="28"/>
          <w:szCs w:val="28"/>
        </w:rPr>
        <w:t>s</w:t>
      </w:r>
      <w:r w:rsidR="002372B7" w:rsidRPr="00E93DB8">
        <w:rPr>
          <w:sz w:val="28"/>
          <w:szCs w:val="28"/>
        </w:rPr>
        <w:t xml:space="preserve"> anonyme</w:t>
      </w:r>
      <w:r w:rsidR="00E01D11" w:rsidRPr="00E93DB8">
        <w:rPr>
          <w:sz w:val="28"/>
          <w:szCs w:val="28"/>
        </w:rPr>
        <w:t>s</w:t>
      </w:r>
      <w:r w:rsidR="001379ED">
        <w:rPr>
          <w:sz w:val="28"/>
          <w:szCs w:val="28"/>
        </w:rPr>
        <w:t>. Certain</w:t>
      </w:r>
      <w:r w:rsidRPr="00E93DB8">
        <w:rPr>
          <w:sz w:val="28"/>
          <w:szCs w:val="28"/>
        </w:rPr>
        <w:t>s boucs émissaires servent de coupe-circuits</w:t>
      </w:r>
      <w:r w:rsidR="004710E0" w:rsidRPr="00E93DB8">
        <w:rPr>
          <w:sz w:val="28"/>
          <w:szCs w:val="28"/>
        </w:rPr>
        <w:t xml:space="preserve"> de la mémoire collective</w:t>
      </w:r>
      <w:r w:rsidRPr="00E93DB8">
        <w:rPr>
          <w:sz w:val="28"/>
          <w:szCs w:val="28"/>
        </w:rPr>
        <w:t xml:space="preserve">, qu’il </w:t>
      </w:r>
      <w:r w:rsidRPr="00E93DB8">
        <w:rPr>
          <w:sz w:val="28"/>
          <w:szCs w:val="28"/>
        </w:rPr>
        <w:lastRenderedPageBreak/>
        <w:t>s’agisse de l’auditeur A</w:t>
      </w:r>
      <w:r w:rsidR="002372B7" w:rsidRPr="00E93DB8">
        <w:rPr>
          <w:sz w:val="28"/>
          <w:szCs w:val="28"/>
        </w:rPr>
        <w:t xml:space="preserve">rthur </w:t>
      </w:r>
      <w:r w:rsidRPr="00E93DB8">
        <w:rPr>
          <w:sz w:val="28"/>
          <w:szCs w:val="28"/>
        </w:rPr>
        <w:t>A</w:t>
      </w:r>
      <w:r w:rsidR="002372B7" w:rsidRPr="00E93DB8">
        <w:rPr>
          <w:sz w:val="28"/>
          <w:szCs w:val="28"/>
        </w:rPr>
        <w:t>ndersen</w:t>
      </w:r>
      <w:r w:rsidRPr="00E93DB8">
        <w:rPr>
          <w:sz w:val="28"/>
          <w:szCs w:val="28"/>
        </w:rPr>
        <w:t xml:space="preserve">, de J. Kerviel </w:t>
      </w:r>
      <w:r w:rsidR="002372B7" w:rsidRPr="00E93DB8">
        <w:rPr>
          <w:sz w:val="28"/>
          <w:szCs w:val="28"/>
        </w:rPr>
        <w:t>ou</w:t>
      </w:r>
      <w:r w:rsidRPr="00E93DB8">
        <w:rPr>
          <w:sz w:val="28"/>
          <w:szCs w:val="28"/>
        </w:rPr>
        <w:t xml:space="preserve"> parfois même </w:t>
      </w:r>
      <w:r w:rsidR="001379ED">
        <w:rPr>
          <w:sz w:val="28"/>
          <w:szCs w:val="28"/>
        </w:rPr>
        <w:t xml:space="preserve">de </w:t>
      </w:r>
      <w:r w:rsidR="00E01D11" w:rsidRPr="00E93DB8">
        <w:rPr>
          <w:sz w:val="28"/>
          <w:szCs w:val="28"/>
        </w:rPr>
        <w:t>certains</w:t>
      </w:r>
      <w:r w:rsidRPr="00E93DB8">
        <w:rPr>
          <w:sz w:val="28"/>
          <w:szCs w:val="28"/>
        </w:rPr>
        <w:t xml:space="preserve"> cadres intermédiaire</w:t>
      </w:r>
      <w:r w:rsidR="007B77B4">
        <w:rPr>
          <w:sz w:val="28"/>
          <w:szCs w:val="28"/>
        </w:rPr>
        <w:t>s des institutions financières.</w:t>
      </w:r>
    </w:p>
    <w:p w:rsidR="007B77B4" w:rsidRPr="007B77B4" w:rsidRDefault="007B77B4" w:rsidP="007B77B4">
      <w:pPr>
        <w:pStyle w:val="Paragraphedeliste"/>
        <w:rPr>
          <w:sz w:val="28"/>
          <w:szCs w:val="28"/>
        </w:rPr>
      </w:pPr>
    </w:p>
    <w:p w:rsidR="006B21AE" w:rsidRPr="007B77B4" w:rsidRDefault="006B21AE" w:rsidP="007B77B4">
      <w:pPr>
        <w:jc w:val="both"/>
        <w:rPr>
          <w:sz w:val="28"/>
          <w:szCs w:val="28"/>
        </w:rPr>
      </w:pPr>
      <w:r w:rsidRPr="007B77B4">
        <w:rPr>
          <w:sz w:val="28"/>
          <w:szCs w:val="28"/>
        </w:rPr>
        <w:t>Le temps nous manque, comme à René Girard</w:t>
      </w:r>
      <w:r w:rsidR="009E2A70">
        <w:rPr>
          <w:sz w:val="28"/>
          <w:szCs w:val="28"/>
        </w:rPr>
        <w:t>,</w:t>
      </w:r>
      <w:r w:rsidRPr="007B77B4">
        <w:rPr>
          <w:sz w:val="28"/>
          <w:szCs w:val="28"/>
        </w:rPr>
        <w:t> </w:t>
      </w:r>
      <w:r w:rsidR="00E01D11" w:rsidRPr="007B77B4">
        <w:rPr>
          <w:sz w:val="28"/>
          <w:szCs w:val="28"/>
        </w:rPr>
        <w:t>pour développer ces thèmes d’actualité</w:t>
      </w:r>
      <w:r w:rsidR="00B666F9" w:rsidRPr="007B77B4">
        <w:rPr>
          <w:sz w:val="28"/>
          <w:szCs w:val="28"/>
        </w:rPr>
        <w:t xml:space="preserve"> lourds de comportements mimétiques</w:t>
      </w:r>
      <w:r w:rsidR="001379ED">
        <w:rPr>
          <w:sz w:val="28"/>
          <w:szCs w:val="28"/>
        </w:rPr>
        <w:t xml:space="preserve"> qui invitent à une reconception </w:t>
      </w:r>
      <w:r w:rsidR="00C4500F">
        <w:rPr>
          <w:sz w:val="28"/>
          <w:szCs w:val="28"/>
        </w:rPr>
        <w:t xml:space="preserve">indispensable </w:t>
      </w:r>
      <w:r w:rsidR="001379ED">
        <w:rPr>
          <w:sz w:val="28"/>
          <w:szCs w:val="28"/>
        </w:rPr>
        <w:t>de la science économique</w:t>
      </w:r>
      <w:r w:rsidR="00D663E9">
        <w:rPr>
          <w:sz w:val="28"/>
          <w:szCs w:val="28"/>
        </w:rPr>
        <w:t xml:space="preserve">, sur la base de nouveaux paradigmes, </w:t>
      </w:r>
      <w:r w:rsidR="001379ED">
        <w:rPr>
          <w:sz w:val="28"/>
          <w:szCs w:val="28"/>
        </w:rPr>
        <w:t xml:space="preserve"> à l’époque de la mondialisation.</w:t>
      </w:r>
      <w:r w:rsidRPr="007B77B4">
        <w:rPr>
          <w:sz w:val="28"/>
          <w:szCs w:val="28"/>
        </w:rPr>
        <w:t xml:space="preserve"> </w:t>
      </w:r>
    </w:p>
    <w:p w:rsidR="006B21AE" w:rsidRPr="00E93DB8" w:rsidRDefault="006B21AE" w:rsidP="00172DB2">
      <w:pPr>
        <w:pStyle w:val="Paragraphedeliste"/>
        <w:rPr>
          <w:sz w:val="28"/>
          <w:szCs w:val="28"/>
        </w:rPr>
      </w:pPr>
    </w:p>
    <w:p w:rsidR="006B21AE" w:rsidRPr="00E93DB8" w:rsidRDefault="006B21AE" w:rsidP="00172DB2">
      <w:pPr>
        <w:jc w:val="both"/>
        <w:rPr>
          <w:sz w:val="28"/>
          <w:szCs w:val="28"/>
        </w:rPr>
      </w:pPr>
      <w:r w:rsidRPr="00E93DB8">
        <w:rPr>
          <w:sz w:val="28"/>
          <w:szCs w:val="28"/>
        </w:rPr>
        <w:t xml:space="preserve">Il resterait </w:t>
      </w:r>
      <w:r w:rsidR="00D663E9">
        <w:rPr>
          <w:sz w:val="28"/>
          <w:szCs w:val="28"/>
        </w:rPr>
        <w:t>aussi</w:t>
      </w:r>
      <w:r w:rsidR="007B77B4">
        <w:rPr>
          <w:sz w:val="28"/>
          <w:szCs w:val="28"/>
        </w:rPr>
        <w:t xml:space="preserve"> à évoquer</w:t>
      </w:r>
      <w:r w:rsidRPr="00E93DB8">
        <w:rPr>
          <w:sz w:val="28"/>
          <w:szCs w:val="28"/>
        </w:rPr>
        <w:t xml:space="preserve"> les applications de la théorie mimétique</w:t>
      </w:r>
      <w:r w:rsidR="00E01D11" w:rsidRPr="00E93DB8">
        <w:rPr>
          <w:sz w:val="28"/>
          <w:szCs w:val="28"/>
        </w:rPr>
        <w:t xml:space="preserve"> aux réalités contemporaines</w:t>
      </w:r>
      <w:r w:rsidRPr="00E93DB8">
        <w:rPr>
          <w:sz w:val="28"/>
          <w:szCs w:val="28"/>
        </w:rPr>
        <w:t xml:space="preserve"> du tra</w:t>
      </w:r>
      <w:r w:rsidR="00E01D11" w:rsidRPr="00E93DB8">
        <w:rPr>
          <w:sz w:val="28"/>
          <w:szCs w:val="28"/>
        </w:rPr>
        <w:t>vail et des loisirs de l’homo oe</w:t>
      </w:r>
      <w:r w:rsidRPr="00E93DB8">
        <w:rPr>
          <w:sz w:val="28"/>
          <w:szCs w:val="28"/>
        </w:rPr>
        <w:t>conomicus</w:t>
      </w:r>
      <w:r w:rsidR="00E01D11" w:rsidRPr="00E93DB8">
        <w:rPr>
          <w:sz w:val="28"/>
          <w:szCs w:val="28"/>
        </w:rPr>
        <w:t>, ce qui nous réserverait bien des surprises</w:t>
      </w:r>
      <w:r w:rsidR="00B666F9" w:rsidRPr="00E93DB8">
        <w:rPr>
          <w:sz w:val="28"/>
          <w:szCs w:val="28"/>
        </w:rPr>
        <w:t>. O</w:t>
      </w:r>
      <w:r w:rsidR="00E01D11" w:rsidRPr="00E93DB8">
        <w:rPr>
          <w:sz w:val="28"/>
          <w:szCs w:val="28"/>
        </w:rPr>
        <w:t xml:space="preserve">n comprend bien que, dans ces </w:t>
      </w:r>
      <w:r w:rsidR="00D663E9">
        <w:rPr>
          <w:sz w:val="28"/>
          <w:szCs w:val="28"/>
        </w:rPr>
        <w:t xml:space="preserve">deux </w:t>
      </w:r>
      <w:r w:rsidR="00E01D11" w:rsidRPr="00E93DB8">
        <w:rPr>
          <w:sz w:val="28"/>
          <w:szCs w:val="28"/>
        </w:rPr>
        <w:t>domaines, l’anéantissement systématique du modèle – obstacle ou rival ne permet pas de sortir du cercle vicieux de la violence</w:t>
      </w:r>
      <w:r w:rsidR="007B77B4">
        <w:rPr>
          <w:sz w:val="28"/>
          <w:szCs w:val="28"/>
        </w:rPr>
        <w:t xml:space="preserve"> collective</w:t>
      </w:r>
      <w:r w:rsidR="00E01D11" w:rsidRPr="00E93DB8">
        <w:rPr>
          <w:sz w:val="28"/>
          <w:szCs w:val="28"/>
        </w:rPr>
        <w:t xml:space="preserve">, dans le cadre de communautés, aujourd’hui </w:t>
      </w:r>
      <w:r w:rsidR="009E2A70">
        <w:rPr>
          <w:sz w:val="28"/>
          <w:szCs w:val="28"/>
        </w:rPr>
        <w:t xml:space="preserve">appelés </w:t>
      </w:r>
      <w:r w:rsidR="00E01D11" w:rsidRPr="00E93DB8">
        <w:rPr>
          <w:sz w:val="28"/>
          <w:szCs w:val="28"/>
        </w:rPr>
        <w:t xml:space="preserve">réseaux, </w:t>
      </w:r>
      <w:r w:rsidR="00B666F9" w:rsidRPr="00E93DB8">
        <w:rPr>
          <w:sz w:val="28"/>
          <w:szCs w:val="28"/>
        </w:rPr>
        <w:t xml:space="preserve">désormais </w:t>
      </w:r>
      <w:r w:rsidR="00E01D11" w:rsidRPr="00E93DB8">
        <w:rPr>
          <w:sz w:val="28"/>
          <w:szCs w:val="28"/>
        </w:rPr>
        <w:t>de plus en plus élargies</w:t>
      </w:r>
      <w:r w:rsidR="00B666F9" w:rsidRPr="00E93DB8">
        <w:rPr>
          <w:sz w:val="28"/>
          <w:szCs w:val="28"/>
        </w:rPr>
        <w:t xml:space="preserve"> et réactives</w:t>
      </w:r>
      <w:r w:rsidR="00E01D11" w:rsidRPr="00E93DB8">
        <w:rPr>
          <w:sz w:val="28"/>
          <w:szCs w:val="28"/>
        </w:rPr>
        <w:t>.</w:t>
      </w:r>
    </w:p>
    <w:p w:rsidR="006B21AE" w:rsidRPr="00E93DB8" w:rsidRDefault="006B21AE" w:rsidP="00172DB2">
      <w:pPr>
        <w:rPr>
          <w:sz w:val="28"/>
          <w:szCs w:val="28"/>
          <w:u w:val="single"/>
        </w:rPr>
      </w:pPr>
    </w:p>
    <w:p w:rsidR="006B21AE" w:rsidRPr="00E93DB8" w:rsidRDefault="006B21AE" w:rsidP="00172DB2">
      <w:pPr>
        <w:pStyle w:val="Paragraphedeliste"/>
        <w:numPr>
          <w:ilvl w:val="0"/>
          <w:numId w:val="10"/>
        </w:numPr>
        <w:ind w:left="360"/>
        <w:jc w:val="both"/>
        <w:rPr>
          <w:sz w:val="28"/>
          <w:szCs w:val="28"/>
          <w:u w:val="single"/>
        </w:rPr>
      </w:pPr>
      <w:r w:rsidRPr="00E93DB8">
        <w:rPr>
          <w:sz w:val="28"/>
          <w:szCs w:val="28"/>
        </w:rPr>
        <w:t>« Les Chinois subissent moins l’attraction du modèle occidental qu’ils ne l’imitent pour triompher de lui. »</w:t>
      </w:r>
    </w:p>
    <w:p w:rsidR="006B21AE" w:rsidRPr="00E93DB8" w:rsidRDefault="006B21AE" w:rsidP="00172DB2">
      <w:pPr>
        <w:jc w:val="both"/>
        <w:rPr>
          <w:sz w:val="28"/>
          <w:szCs w:val="28"/>
        </w:rPr>
      </w:pPr>
    </w:p>
    <w:p w:rsidR="006B21AE" w:rsidRPr="00E93DB8" w:rsidRDefault="001379ED" w:rsidP="00172DB2">
      <w:pPr>
        <w:jc w:val="both"/>
        <w:rPr>
          <w:sz w:val="28"/>
          <w:szCs w:val="28"/>
        </w:rPr>
      </w:pPr>
      <w:r>
        <w:rPr>
          <w:sz w:val="28"/>
          <w:szCs w:val="28"/>
          <w:u w:val="single"/>
        </w:rPr>
        <w:t xml:space="preserve">Et pour ne pas conclure : René Girard, un vaillant explorateur du monde des lettres qui se situe </w:t>
      </w:r>
      <w:r w:rsidR="006B21AE" w:rsidRPr="00E93DB8">
        <w:rPr>
          <w:sz w:val="28"/>
          <w:szCs w:val="28"/>
          <w:u w:val="single"/>
        </w:rPr>
        <w:t>au-dessus de la mêlée</w:t>
      </w:r>
      <w:r w:rsidR="006B21AE" w:rsidRPr="00E93DB8">
        <w:rPr>
          <w:sz w:val="28"/>
          <w:szCs w:val="28"/>
        </w:rPr>
        <w:t> :</w:t>
      </w:r>
    </w:p>
    <w:p w:rsidR="006B21AE" w:rsidRPr="00E93DB8" w:rsidRDefault="006B21AE" w:rsidP="00172DB2">
      <w:pPr>
        <w:jc w:val="both"/>
        <w:rPr>
          <w:sz w:val="28"/>
          <w:szCs w:val="28"/>
        </w:rPr>
      </w:pPr>
    </w:p>
    <w:p w:rsidR="006B21AE" w:rsidRPr="00E93DB8" w:rsidRDefault="006B21AE" w:rsidP="00172DB2">
      <w:pPr>
        <w:pStyle w:val="Paragraphedeliste"/>
        <w:numPr>
          <w:ilvl w:val="0"/>
          <w:numId w:val="15"/>
        </w:numPr>
        <w:jc w:val="both"/>
        <w:rPr>
          <w:sz w:val="28"/>
          <w:szCs w:val="28"/>
        </w:rPr>
      </w:pPr>
      <w:r w:rsidRPr="00E93DB8">
        <w:rPr>
          <w:sz w:val="28"/>
          <w:szCs w:val="28"/>
        </w:rPr>
        <w:t xml:space="preserve">Pourquoi </w:t>
      </w:r>
      <w:r w:rsidR="001379ED">
        <w:rPr>
          <w:sz w:val="28"/>
          <w:szCs w:val="28"/>
        </w:rPr>
        <w:t>retenir finalement ce terme générique d’explorateur</w:t>
      </w:r>
      <w:r w:rsidRPr="00E93DB8">
        <w:rPr>
          <w:sz w:val="28"/>
          <w:szCs w:val="28"/>
        </w:rPr>
        <w:t xml:space="preserve"> ? Parce que René Girard est à la fois critique </w:t>
      </w:r>
      <w:r w:rsidR="001379ED">
        <w:rPr>
          <w:sz w:val="28"/>
          <w:szCs w:val="28"/>
        </w:rPr>
        <w:t>rigoureux</w:t>
      </w:r>
      <w:r w:rsidRPr="00E93DB8">
        <w:rPr>
          <w:sz w:val="28"/>
          <w:szCs w:val="28"/>
        </w:rPr>
        <w:t xml:space="preserve"> à la mode chartiste, anthropologue de l’Occident religieux sans être clerc, mais toujours pionnier </w:t>
      </w:r>
      <w:r w:rsidR="001379ED">
        <w:rPr>
          <w:sz w:val="28"/>
          <w:szCs w:val="28"/>
        </w:rPr>
        <w:t xml:space="preserve">intrépide </w:t>
      </w:r>
      <w:r w:rsidR="00A73478">
        <w:rPr>
          <w:sz w:val="28"/>
          <w:szCs w:val="28"/>
        </w:rPr>
        <w:t>sur d</w:t>
      </w:r>
      <w:r w:rsidRPr="00E93DB8">
        <w:rPr>
          <w:sz w:val="28"/>
          <w:szCs w:val="28"/>
        </w:rPr>
        <w:t xml:space="preserve">es voies </w:t>
      </w:r>
      <w:r w:rsidR="00A73478">
        <w:rPr>
          <w:sz w:val="28"/>
          <w:szCs w:val="28"/>
        </w:rPr>
        <w:t xml:space="preserve">nouvelles </w:t>
      </w:r>
      <w:r w:rsidRPr="00E93DB8">
        <w:rPr>
          <w:sz w:val="28"/>
          <w:szCs w:val="28"/>
        </w:rPr>
        <w:t>de l’</w:t>
      </w:r>
      <w:r w:rsidR="001E5E74" w:rsidRPr="00E93DB8">
        <w:rPr>
          <w:sz w:val="28"/>
          <w:szCs w:val="28"/>
        </w:rPr>
        <w:t>exploration méta</w:t>
      </w:r>
      <w:r w:rsidRPr="00E93DB8">
        <w:rPr>
          <w:sz w:val="28"/>
          <w:szCs w:val="28"/>
        </w:rPr>
        <w:t>physique</w:t>
      </w:r>
      <w:r w:rsidR="001379ED">
        <w:rPr>
          <w:sz w:val="28"/>
          <w:szCs w:val="28"/>
        </w:rPr>
        <w:t xml:space="preserve"> à travers le monde des lettres</w:t>
      </w:r>
      <w:r w:rsidRPr="00E93DB8">
        <w:rPr>
          <w:sz w:val="28"/>
          <w:szCs w:val="28"/>
        </w:rPr>
        <w:t>.</w:t>
      </w:r>
      <w:r w:rsidR="001379ED">
        <w:rPr>
          <w:sz w:val="28"/>
          <w:szCs w:val="28"/>
        </w:rPr>
        <w:t xml:space="preserve"> Ses démonstrations de la théorie </w:t>
      </w:r>
      <w:r w:rsidR="00D663E9">
        <w:rPr>
          <w:sz w:val="28"/>
          <w:szCs w:val="28"/>
        </w:rPr>
        <w:t>mimétique reposent en priorité</w:t>
      </w:r>
      <w:r w:rsidR="001379ED">
        <w:rPr>
          <w:sz w:val="28"/>
          <w:szCs w:val="28"/>
        </w:rPr>
        <w:t xml:space="preserve"> sur l’analyse de textes de toutes origines et de toutes époques.</w:t>
      </w:r>
    </w:p>
    <w:p w:rsidR="006B21AE" w:rsidRPr="00E93DB8" w:rsidRDefault="006B21AE" w:rsidP="00172DB2">
      <w:pPr>
        <w:pStyle w:val="Paragraphedeliste"/>
        <w:ind w:left="360"/>
        <w:jc w:val="both"/>
        <w:rPr>
          <w:sz w:val="28"/>
          <w:szCs w:val="28"/>
        </w:rPr>
      </w:pPr>
    </w:p>
    <w:p w:rsidR="006B21AE" w:rsidRPr="00E93DB8" w:rsidRDefault="00B666F9" w:rsidP="00172DB2">
      <w:pPr>
        <w:pStyle w:val="Paragraphedeliste"/>
        <w:numPr>
          <w:ilvl w:val="0"/>
          <w:numId w:val="15"/>
        </w:numPr>
        <w:jc w:val="both"/>
        <w:rPr>
          <w:sz w:val="28"/>
          <w:szCs w:val="28"/>
        </w:rPr>
      </w:pPr>
      <w:r w:rsidRPr="00E93DB8">
        <w:rPr>
          <w:sz w:val="28"/>
          <w:szCs w:val="28"/>
        </w:rPr>
        <w:t>Pourquoi « a</w:t>
      </w:r>
      <w:r w:rsidR="006B21AE" w:rsidRPr="00E93DB8">
        <w:rPr>
          <w:sz w:val="28"/>
          <w:szCs w:val="28"/>
        </w:rPr>
        <w:t>u-dessus de la mêlée » ? Non pas à la façon de Romain Rolland</w:t>
      </w:r>
      <w:r w:rsidR="009E2A70">
        <w:rPr>
          <w:sz w:val="28"/>
          <w:szCs w:val="28"/>
        </w:rPr>
        <w:t xml:space="preserve"> pendant la Grande G</w:t>
      </w:r>
      <w:r w:rsidR="00ED4AD4" w:rsidRPr="00E93DB8">
        <w:rPr>
          <w:sz w:val="28"/>
          <w:szCs w:val="28"/>
        </w:rPr>
        <w:t>uerre</w:t>
      </w:r>
      <w:r w:rsidR="006B21AE" w:rsidRPr="00E93DB8">
        <w:rPr>
          <w:sz w:val="28"/>
          <w:szCs w:val="28"/>
        </w:rPr>
        <w:t xml:space="preserve"> ! </w:t>
      </w:r>
      <w:r w:rsidR="001379ED">
        <w:rPr>
          <w:sz w:val="28"/>
          <w:szCs w:val="28"/>
        </w:rPr>
        <w:t>René Girard s’engage</w:t>
      </w:r>
      <w:r w:rsidR="00E01D11" w:rsidRPr="00E93DB8">
        <w:rPr>
          <w:sz w:val="28"/>
          <w:szCs w:val="28"/>
        </w:rPr>
        <w:t xml:space="preserve"> </w:t>
      </w:r>
      <w:r w:rsidR="00A64BCD">
        <w:rPr>
          <w:sz w:val="28"/>
          <w:szCs w:val="28"/>
        </w:rPr>
        <w:t xml:space="preserve">et </w:t>
      </w:r>
      <w:r w:rsidR="00E01D11" w:rsidRPr="00E93DB8">
        <w:rPr>
          <w:sz w:val="28"/>
          <w:szCs w:val="28"/>
        </w:rPr>
        <w:t>polémique</w:t>
      </w:r>
      <w:r w:rsidR="009E2A70">
        <w:rPr>
          <w:sz w:val="28"/>
          <w:szCs w:val="28"/>
        </w:rPr>
        <w:t>,</w:t>
      </w:r>
      <w:r w:rsidR="00E01D11" w:rsidRPr="00E93DB8">
        <w:rPr>
          <w:sz w:val="28"/>
          <w:szCs w:val="28"/>
        </w:rPr>
        <w:t xml:space="preserve"> </w:t>
      </w:r>
      <w:r w:rsidR="00A64BCD">
        <w:rPr>
          <w:sz w:val="28"/>
          <w:szCs w:val="28"/>
        </w:rPr>
        <w:t xml:space="preserve">il </w:t>
      </w:r>
      <w:r w:rsidR="00D663E9">
        <w:rPr>
          <w:sz w:val="28"/>
          <w:szCs w:val="28"/>
        </w:rPr>
        <w:t>entend</w:t>
      </w:r>
      <w:r w:rsidR="006B21AE" w:rsidRPr="00E93DB8">
        <w:rPr>
          <w:sz w:val="28"/>
          <w:szCs w:val="28"/>
        </w:rPr>
        <w:t xml:space="preserve"> se situe</w:t>
      </w:r>
      <w:r w:rsidR="00E01D11" w:rsidRPr="00E93DB8">
        <w:rPr>
          <w:sz w:val="28"/>
          <w:szCs w:val="28"/>
        </w:rPr>
        <w:t>r</w:t>
      </w:r>
      <w:r w:rsidR="006B21AE" w:rsidRPr="00E93DB8">
        <w:rPr>
          <w:sz w:val="28"/>
          <w:szCs w:val="28"/>
        </w:rPr>
        <w:t xml:space="preserve"> par rapport aux grands courants de pensée contemporains. </w:t>
      </w:r>
      <w:r w:rsidR="007B77B4">
        <w:rPr>
          <w:sz w:val="28"/>
          <w:szCs w:val="28"/>
        </w:rPr>
        <w:t xml:space="preserve">De ce fait, il </w:t>
      </w:r>
      <w:r w:rsidR="00D663E9">
        <w:rPr>
          <w:sz w:val="28"/>
          <w:szCs w:val="28"/>
        </w:rPr>
        <w:t>exige de</w:t>
      </w:r>
      <w:r w:rsidR="009E2A70">
        <w:rPr>
          <w:sz w:val="28"/>
          <w:szCs w:val="28"/>
        </w:rPr>
        <w:t xml:space="preserve"> connaître</w:t>
      </w:r>
      <w:r w:rsidR="007B77B4">
        <w:rPr>
          <w:sz w:val="28"/>
          <w:szCs w:val="28"/>
        </w:rPr>
        <w:t xml:space="preserve"> </w:t>
      </w:r>
      <w:r w:rsidR="006B21AE" w:rsidRPr="00E93DB8">
        <w:rPr>
          <w:sz w:val="28"/>
          <w:szCs w:val="28"/>
        </w:rPr>
        <w:t>l’histoire</w:t>
      </w:r>
      <w:r w:rsidR="001379ED">
        <w:rPr>
          <w:sz w:val="28"/>
          <w:szCs w:val="28"/>
        </w:rPr>
        <w:t xml:space="preserve"> des deux</w:t>
      </w:r>
      <w:r w:rsidR="001E5E74" w:rsidRPr="00E93DB8">
        <w:rPr>
          <w:sz w:val="28"/>
          <w:szCs w:val="28"/>
        </w:rPr>
        <w:t xml:space="preserve"> côté</w:t>
      </w:r>
      <w:r w:rsidR="001379ED">
        <w:rPr>
          <w:sz w:val="28"/>
          <w:szCs w:val="28"/>
        </w:rPr>
        <w:t>s, celle</w:t>
      </w:r>
      <w:r w:rsidR="001E5E74" w:rsidRPr="00E93DB8">
        <w:rPr>
          <w:sz w:val="28"/>
          <w:szCs w:val="28"/>
        </w:rPr>
        <w:t xml:space="preserve"> des vainqueurs et </w:t>
      </w:r>
      <w:r w:rsidR="001379ED">
        <w:rPr>
          <w:sz w:val="28"/>
          <w:szCs w:val="28"/>
        </w:rPr>
        <w:t xml:space="preserve">celle </w:t>
      </w:r>
      <w:r w:rsidR="001E5E74" w:rsidRPr="00E93DB8">
        <w:rPr>
          <w:sz w:val="28"/>
          <w:szCs w:val="28"/>
        </w:rPr>
        <w:t xml:space="preserve">des vaincus. On l’a compris, </w:t>
      </w:r>
      <w:r w:rsidR="007B77B4">
        <w:rPr>
          <w:sz w:val="28"/>
          <w:szCs w:val="28"/>
        </w:rPr>
        <w:t>l’illustre écrivain</w:t>
      </w:r>
      <w:r w:rsidR="001E5E74" w:rsidRPr="00E93DB8">
        <w:rPr>
          <w:sz w:val="28"/>
          <w:szCs w:val="28"/>
        </w:rPr>
        <w:t xml:space="preserve"> n’est ni de droite, ni de gauche, ni conservateur </w:t>
      </w:r>
      <w:r w:rsidR="001379ED">
        <w:rPr>
          <w:sz w:val="28"/>
          <w:szCs w:val="28"/>
        </w:rPr>
        <w:t>ni</w:t>
      </w:r>
      <w:r w:rsidR="001E5E74" w:rsidRPr="00E93DB8">
        <w:rPr>
          <w:sz w:val="28"/>
          <w:szCs w:val="28"/>
        </w:rPr>
        <w:t xml:space="preserve"> libéral au sens américain : c’est un véritable créateur</w:t>
      </w:r>
      <w:r w:rsidR="00E01D11" w:rsidRPr="00E93DB8">
        <w:rPr>
          <w:sz w:val="28"/>
          <w:szCs w:val="28"/>
        </w:rPr>
        <w:t xml:space="preserve"> de concepts durables</w:t>
      </w:r>
      <w:r w:rsidR="001E5E74" w:rsidRPr="00E93DB8">
        <w:rPr>
          <w:sz w:val="28"/>
          <w:szCs w:val="28"/>
        </w:rPr>
        <w:t>. Il se situe « au-dessus »</w:t>
      </w:r>
      <w:r w:rsidR="00ED4AD4" w:rsidRPr="00E93DB8">
        <w:rPr>
          <w:sz w:val="28"/>
          <w:szCs w:val="28"/>
        </w:rPr>
        <w:t xml:space="preserve"> des partis et des institutions</w:t>
      </w:r>
      <w:r w:rsidR="001E5E74" w:rsidRPr="00E93DB8">
        <w:rPr>
          <w:sz w:val="28"/>
          <w:szCs w:val="28"/>
        </w:rPr>
        <w:t xml:space="preserve"> et va de l’avant en dépit des critiques</w:t>
      </w:r>
      <w:r w:rsidR="00E01D11" w:rsidRPr="00E93DB8">
        <w:rPr>
          <w:sz w:val="28"/>
          <w:szCs w:val="28"/>
        </w:rPr>
        <w:t xml:space="preserve"> des conformistes de services … voire des créateurs concurrents !</w:t>
      </w:r>
    </w:p>
    <w:p w:rsidR="001E5E74" w:rsidRPr="00E93DB8" w:rsidRDefault="001E5E74" w:rsidP="00172DB2">
      <w:pPr>
        <w:pStyle w:val="Paragraphedeliste"/>
        <w:rPr>
          <w:sz w:val="28"/>
          <w:szCs w:val="28"/>
        </w:rPr>
      </w:pPr>
    </w:p>
    <w:p w:rsidR="001E5E74" w:rsidRPr="00E93DB8" w:rsidRDefault="009E2A70" w:rsidP="00172DB2">
      <w:pPr>
        <w:jc w:val="both"/>
        <w:rPr>
          <w:sz w:val="28"/>
          <w:szCs w:val="28"/>
        </w:rPr>
      </w:pPr>
      <w:r>
        <w:rPr>
          <w:sz w:val="28"/>
          <w:szCs w:val="28"/>
        </w:rPr>
        <w:lastRenderedPageBreak/>
        <w:t>La</w:t>
      </w:r>
      <w:r w:rsidR="001E5E74" w:rsidRPr="00E93DB8">
        <w:rPr>
          <w:sz w:val="28"/>
          <w:szCs w:val="28"/>
        </w:rPr>
        <w:t xml:space="preserve"> théorie mimétique </w:t>
      </w:r>
      <w:r>
        <w:rPr>
          <w:sz w:val="28"/>
          <w:szCs w:val="28"/>
        </w:rPr>
        <w:t>a eu la chance</w:t>
      </w:r>
      <w:r w:rsidR="00C4500F">
        <w:rPr>
          <w:sz w:val="28"/>
          <w:szCs w:val="28"/>
        </w:rPr>
        <w:t xml:space="preserve"> jusqu’ici</w:t>
      </w:r>
      <w:r>
        <w:rPr>
          <w:sz w:val="28"/>
          <w:szCs w:val="28"/>
        </w:rPr>
        <w:t xml:space="preserve"> de n’être pas « à la mode ». Pourtant, ses quatre</w:t>
      </w:r>
      <w:r w:rsidR="001E5E74" w:rsidRPr="00E93DB8">
        <w:rPr>
          <w:sz w:val="28"/>
          <w:szCs w:val="28"/>
        </w:rPr>
        <w:t xml:space="preserve"> composantes</w:t>
      </w:r>
      <w:r w:rsidR="007B12CA">
        <w:rPr>
          <w:sz w:val="28"/>
          <w:szCs w:val="28"/>
        </w:rPr>
        <w:t xml:space="preserve"> me</w:t>
      </w:r>
      <w:r>
        <w:rPr>
          <w:sz w:val="28"/>
          <w:szCs w:val="28"/>
        </w:rPr>
        <w:t xml:space="preserve"> paraissent être plus actuelles que jamais</w:t>
      </w:r>
      <w:r w:rsidR="001E5E74" w:rsidRPr="00E93DB8">
        <w:rPr>
          <w:sz w:val="28"/>
          <w:szCs w:val="28"/>
        </w:rPr>
        <w:t> :</w:t>
      </w:r>
    </w:p>
    <w:p w:rsidR="001E5E74" w:rsidRPr="00E93DB8" w:rsidRDefault="001E5E74" w:rsidP="00172DB2">
      <w:pPr>
        <w:jc w:val="both"/>
        <w:rPr>
          <w:sz w:val="28"/>
          <w:szCs w:val="28"/>
        </w:rPr>
      </w:pPr>
    </w:p>
    <w:p w:rsidR="001E5E74" w:rsidRPr="00E93DB8" w:rsidRDefault="001E5E74" w:rsidP="00172DB2">
      <w:pPr>
        <w:pStyle w:val="Paragraphedeliste"/>
        <w:numPr>
          <w:ilvl w:val="0"/>
          <w:numId w:val="15"/>
        </w:numPr>
        <w:jc w:val="both"/>
        <w:rPr>
          <w:sz w:val="28"/>
          <w:szCs w:val="28"/>
        </w:rPr>
      </w:pPr>
      <w:r w:rsidRPr="00E93DB8">
        <w:rPr>
          <w:sz w:val="28"/>
          <w:szCs w:val="28"/>
          <w:u w:val="single"/>
        </w:rPr>
        <w:t>Le désir mimétique</w:t>
      </w:r>
      <w:r w:rsidRPr="00E93DB8">
        <w:rPr>
          <w:sz w:val="28"/>
          <w:szCs w:val="28"/>
        </w:rPr>
        <w:t xml:space="preserve"> est </w:t>
      </w:r>
      <w:r w:rsidR="009E2A70">
        <w:rPr>
          <w:sz w:val="28"/>
          <w:szCs w:val="28"/>
        </w:rPr>
        <w:t>alimenté</w:t>
      </w:r>
      <w:r w:rsidR="00591DCA">
        <w:rPr>
          <w:sz w:val="28"/>
          <w:szCs w:val="28"/>
        </w:rPr>
        <w:t xml:space="preserve"> par</w:t>
      </w:r>
      <w:r w:rsidRPr="00E93DB8">
        <w:rPr>
          <w:sz w:val="28"/>
          <w:szCs w:val="28"/>
        </w:rPr>
        <w:t xml:space="preserve"> les publicités comparatives, les écarts croissants de richesses et de revenus, les exclusions de type social, religieux, voire raciste. Ces désirs mimétiques ne s’exercent plus à l’intérieur de communautés restreintes, mais dans un monde globalisé</w:t>
      </w:r>
      <w:r w:rsidR="007B77B4">
        <w:rPr>
          <w:sz w:val="28"/>
          <w:szCs w:val="28"/>
        </w:rPr>
        <w:t>,</w:t>
      </w:r>
      <w:r w:rsidRPr="00E93DB8">
        <w:rPr>
          <w:sz w:val="28"/>
          <w:szCs w:val="28"/>
        </w:rPr>
        <w:t xml:space="preserve"> si l’on ose cette tautologie</w:t>
      </w:r>
      <w:r w:rsidR="007B12CA">
        <w:rPr>
          <w:sz w:val="28"/>
          <w:szCs w:val="28"/>
        </w:rPr>
        <w:t>, pour le XXIème siècle porté aux extrêmes</w:t>
      </w:r>
      <w:r w:rsidRPr="00E93DB8">
        <w:rPr>
          <w:sz w:val="28"/>
          <w:szCs w:val="28"/>
        </w:rPr>
        <w:t>.</w:t>
      </w:r>
    </w:p>
    <w:p w:rsidR="001E5E74" w:rsidRPr="00E93DB8" w:rsidRDefault="001E5E74" w:rsidP="00172DB2">
      <w:pPr>
        <w:pStyle w:val="Paragraphedeliste"/>
        <w:ind w:left="360"/>
        <w:jc w:val="both"/>
        <w:rPr>
          <w:sz w:val="28"/>
          <w:szCs w:val="28"/>
        </w:rPr>
      </w:pPr>
    </w:p>
    <w:p w:rsidR="001E5E74" w:rsidRPr="00E93DB8" w:rsidRDefault="001E5E74" w:rsidP="00172DB2">
      <w:pPr>
        <w:pStyle w:val="Paragraphedeliste"/>
        <w:numPr>
          <w:ilvl w:val="0"/>
          <w:numId w:val="15"/>
        </w:numPr>
        <w:jc w:val="both"/>
        <w:rPr>
          <w:sz w:val="28"/>
          <w:szCs w:val="28"/>
        </w:rPr>
      </w:pPr>
      <w:r w:rsidRPr="00E93DB8">
        <w:rPr>
          <w:sz w:val="28"/>
          <w:szCs w:val="28"/>
          <w:u w:val="single"/>
        </w:rPr>
        <w:t>La rivalité mimétique</w:t>
      </w:r>
      <w:r w:rsidRPr="00E93DB8">
        <w:rPr>
          <w:sz w:val="28"/>
          <w:szCs w:val="28"/>
        </w:rPr>
        <w:t xml:space="preserve"> est attisée en permanence par un système d’informations instantanées qui touchent simultanément toutes les couches de la population mondiale. L’appréhension immédiate de </w:t>
      </w:r>
      <w:r w:rsidR="007B12CA">
        <w:rPr>
          <w:sz w:val="28"/>
          <w:szCs w:val="28"/>
        </w:rPr>
        <w:t>nouvelles données, souvent incontrôlables</w:t>
      </w:r>
      <w:r w:rsidRPr="00E93DB8">
        <w:rPr>
          <w:sz w:val="28"/>
          <w:szCs w:val="28"/>
        </w:rPr>
        <w:t>, aboutit à une absence généralisée de discernement. Il en résulte jalousie, ressentiments, rivalités ent</w:t>
      </w:r>
      <w:r w:rsidR="00ED4AD4" w:rsidRPr="00E93DB8">
        <w:rPr>
          <w:sz w:val="28"/>
          <w:szCs w:val="28"/>
        </w:rPr>
        <w:t>re pays, religions, générations et</w:t>
      </w:r>
      <w:r w:rsidRPr="00E93DB8">
        <w:rPr>
          <w:sz w:val="28"/>
          <w:szCs w:val="28"/>
        </w:rPr>
        <w:t xml:space="preserve"> classes sociales.</w:t>
      </w:r>
    </w:p>
    <w:p w:rsidR="001E5E74" w:rsidRPr="00E93DB8" w:rsidRDefault="001E5E74" w:rsidP="00172DB2">
      <w:pPr>
        <w:pStyle w:val="Paragraphedeliste"/>
        <w:rPr>
          <w:sz w:val="28"/>
          <w:szCs w:val="28"/>
        </w:rPr>
      </w:pPr>
    </w:p>
    <w:p w:rsidR="001E5E74" w:rsidRPr="00E93DB8" w:rsidRDefault="001E5E74" w:rsidP="00172DB2">
      <w:pPr>
        <w:pStyle w:val="Paragraphedeliste"/>
        <w:numPr>
          <w:ilvl w:val="0"/>
          <w:numId w:val="15"/>
        </w:numPr>
        <w:jc w:val="both"/>
        <w:rPr>
          <w:sz w:val="28"/>
          <w:szCs w:val="28"/>
        </w:rPr>
      </w:pPr>
      <w:r w:rsidRPr="00E93DB8">
        <w:rPr>
          <w:sz w:val="28"/>
          <w:szCs w:val="28"/>
        </w:rPr>
        <w:t xml:space="preserve">La </w:t>
      </w:r>
      <w:r w:rsidRPr="00E93DB8">
        <w:rPr>
          <w:sz w:val="28"/>
          <w:szCs w:val="28"/>
          <w:u w:val="single"/>
        </w:rPr>
        <w:t>violence</w:t>
      </w:r>
      <w:r w:rsidRPr="007B12CA">
        <w:rPr>
          <w:sz w:val="28"/>
          <w:szCs w:val="28"/>
          <w:u w:val="single"/>
        </w:rPr>
        <w:t xml:space="preserve"> </w:t>
      </w:r>
      <w:r w:rsidR="009E2A70" w:rsidRPr="007B12CA">
        <w:rPr>
          <w:sz w:val="28"/>
          <w:szCs w:val="28"/>
          <w:u w:val="single"/>
        </w:rPr>
        <w:t>collective</w:t>
      </w:r>
      <w:r w:rsidR="009E2A70">
        <w:rPr>
          <w:sz w:val="28"/>
          <w:szCs w:val="28"/>
        </w:rPr>
        <w:t xml:space="preserve"> est </w:t>
      </w:r>
      <w:r w:rsidR="00ED4AD4" w:rsidRPr="00E93DB8">
        <w:rPr>
          <w:sz w:val="28"/>
          <w:szCs w:val="28"/>
        </w:rPr>
        <w:t>exacerbée</w:t>
      </w:r>
      <w:r w:rsidR="009E2A70">
        <w:rPr>
          <w:sz w:val="28"/>
          <w:szCs w:val="28"/>
        </w:rPr>
        <w:t xml:space="preserve"> par l’</w:t>
      </w:r>
      <w:r w:rsidRPr="00E93DB8">
        <w:rPr>
          <w:sz w:val="28"/>
          <w:szCs w:val="28"/>
        </w:rPr>
        <w:t xml:space="preserve">interconnexion constante des hommes, des marchés et des capitaux, </w:t>
      </w:r>
      <w:r w:rsidR="009E2A70">
        <w:rPr>
          <w:sz w:val="28"/>
          <w:szCs w:val="28"/>
        </w:rPr>
        <w:t xml:space="preserve">pourtant </w:t>
      </w:r>
      <w:r w:rsidRPr="00E93DB8">
        <w:rPr>
          <w:sz w:val="28"/>
          <w:szCs w:val="28"/>
        </w:rPr>
        <w:t>présentée par les bons esprits comme la voie définitive du progrès</w:t>
      </w:r>
      <w:r w:rsidR="007B12CA">
        <w:rPr>
          <w:sz w:val="28"/>
          <w:szCs w:val="28"/>
        </w:rPr>
        <w:t xml:space="preserve"> pour tous</w:t>
      </w:r>
      <w:r w:rsidRPr="00E93DB8">
        <w:rPr>
          <w:sz w:val="28"/>
          <w:szCs w:val="28"/>
        </w:rPr>
        <w:t xml:space="preserve">. Elle prend </w:t>
      </w:r>
      <w:r w:rsidR="007B12CA">
        <w:rPr>
          <w:sz w:val="28"/>
          <w:szCs w:val="28"/>
        </w:rPr>
        <w:t xml:space="preserve">désormais </w:t>
      </w:r>
      <w:r w:rsidRPr="00E93DB8">
        <w:rPr>
          <w:sz w:val="28"/>
          <w:szCs w:val="28"/>
        </w:rPr>
        <w:t>la forme de concurrences débridées, de conflits sociaux et religieux à la recherche de boucs émissaires</w:t>
      </w:r>
      <w:r w:rsidR="007B12CA">
        <w:rPr>
          <w:sz w:val="28"/>
          <w:szCs w:val="28"/>
        </w:rPr>
        <w:t>,</w:t>
      </w:r>
      <w:r w:rsidRPr="00E93DB8">
        <w:rPr>
          <w:sz w:val="28"/>
          <w:szCs w:val="28"/>
        </w:rPr>
        <w:t xml:space="preserve"> condamnables et salvateurs</w:t>
      </w:r>
      <w:r w:rsidR="007B12CA">
        <w:rPr>
          <w:sz w:val="28"/>
          <w:szCs w:val="28"/>
        </w:rPr>
        <w:t>,</w:t>
      </w:r>
      <w:r w:rsidR="009E2A70">
        <w:rPr>
          <w:sz w:val="28"/>
          <w:szCs w:val="28"/>
        </w:rPr>
        <w:t xml:space="preserve"> alors</w:t>
      </w:r>
      <w:r w:rsidRPr="00E93DB8">
        <w:rPr>
          <w:sz w:val="28"/>
          <w:szCs w:val="28"/>
        </w:rPr>
        <w:t xml:space="preserve"> </w:t>
      </w:r>
      <w:r w:rsidR="009E2A70">
        <w:rPr>
          <w:sz w:val="28"/>
          <w:szCs w:val="28"/>
        </w:rPr>
        <w:t>que les</w:t>
      </w:r>
      <w:r w:rsidRPr="00E93DB8">
        <w:rPr>
          <w:sz w:val="28"/>
          <w:szCs w:val="28"/>
        </w:rPr>
        <w:t xml:space="preserve"> situation</w:t>
      </w:r>
      <w:r w:rsidR="009E2A70">
        <w:rPr>
          <w:sz w:val="28"/>
          <w:szCs w:val="28"/>
        </w:rPr>
        <w:t>s</w:t>
      </w:r>
      <w:r w:rsidRPr="00E93DB8">
        <w:rPr>
          <w:sz w:val="28"/>
          <w:szCs w:val="28"/>
        </w:rPr>
        <w:t xml:space="preserve"> de crise</w:t>
      </w:r>
      <w:r w:rsidR="009E2A70">
        <w:rPr>
          <w:sz w:val="28"/>
          <w:szCs w:val="28"/>
        </w:rPr>
        <w:t>s</w:t>
      </w:r>
      <w:r w:rsidRPr="00E93DB8">
        <w:rPr>
          <w:sz w:val="28"/>
          <w:szCs w:val="28"/>
        </w:rPr>
        <w:t xml:space="preserve"> devien</w:t>
      </w:r>
      <w:r w:rsidR="009E2A70">
        <w:rPr>
          <w:sz w:val="28"/>
          <w:szCs w:val="28"/>
        </w:rPr>
        <w:t>nen</w:t>
      </w:r>
      <w:r w:rsidRPr="00E93DB8">
        <w:rPr>
          <w:sz w:val="28"/>
          <w:szCs w:val="28"/>
        </w:rPr>
        <w:t>t insupportable</w:t>
      </w:r>
      <w:r w:rsidR="009E2A70">
        <w:rPr>
          <w:sz w:val="28"/>
          <w:szCs w:val="28"/>
        </w:rPr>
        <w:t>s</w:t>
      </w:r>
      <w:r w:rsidR="007B12CA">
        <w:rPr>
          <w:sz w:val="28"/>
          <w:szCs w:val="28"/>
        </w:rPr>
        <w:t xml:space="preserve"> et scandaleuses</w:t>
      </w:r>
      <w:r w:rsidRPr="00E93DB8">
        <w:rPr>
          <w:sz w:val="28"/>
          <w:szCs w:val="28"/>
        </w:rPr>
        <w:t>. La libre circulation d’armes à pouvoir</w:t>
      </w:r>
      <w:r w:rsidR="00255D64" w:rsidRPr="00E93DB8">
        <w:rPr>
          <w:sz w:val="28"/>
          <w:szCs w:val="28"/>
        </w:rPr>
        <w:t>s</w:t>
      </w:r>
      <w:r w:rsidRPr="00E93DB8">
        <w:rPr>
          <w:sz w:val="28"/>
          <w:szCs w:val="28"/>
        </w:rPr>
        <w:t xml:space="preserve"> toujours plus destructeurs </w:t>
      </w:r>
      <w:r w:rsidR="007B77B4">
        <w:rPr>
          <w:sz w:val="28"/>
          <w:szCs w:val="28"/>
        </w:rPr>
        <w:t xml:space="preserve">provoque la tentation </w:t>
      </w:r>
      <w:r w:rsidR="007B12CA">
        <w:rPr>
          <w:sz w:val="28"/>
          <w:szCs w:val="28"/>
        </w:rPr>
        <w:t xml:space="preserve">généralisée </w:t>
      </w:r>
      <w:r w:rsidR="007B77B4">
        <w:rPr>
          <w:sz w:val="28"/>
          <w:szCs w:val="28"/>
        </w:rPr>
        <w:t>de</w:t>
      </w:r>
      <w:r w:rsidRPr="00E93DB8">
        <w:rPr>
          <w:sz w:val="28"/>
          <w:szCs w:val="28"/>
        </w:rPr>
        <w:t xml:space="preserve"> la « montée aux extrêmes », pour ne pas dire l’apocalypse</w:t>
      </w:r>
      <w:r w:rsidR="007B77B4">
        <w:rPr>
          <w:sz w:val="28"/>
          <w:szCs w:val="28"/>
        </w:rPr>
        <w:t>,</w:t>
      </w:r>
      <w:r w:rsidR="009E2A70">
        <w:rPr>
          <w:sz w:val="28"/>
          <w:szCs w:val="28"/>
        </w:rPr>
        <w:t xml:space="preserve"> si l’on songe à la force</w:t>
      </w:r>
      <w:r w:rsidRPr="00E93DB8">
        <w:rPr>
          <w:sz w:val="28"/>
          <w:szCs w:val="28"/>
        </w:rPr>
        <w:t xml:space="preserve"> de frappe nucléaire.</w:t>
      </w:r>
    </w:p>
    <w:p w:rsidR="001E5E74" w:rsidRPr="00E93DB8" w:rsidRDefault="001E5E74" w:rsidP="00172DB2">
      <w:pPr>
        <w:pStyle w:val="Paragraphedeliste"/>
        <w:rPr>
          <w:sz w:val="28"/>
          <w:szCs w:val="28"/>
        </w:rPr>
      </w:pPr>
    </w:p>
    <w:p w:rsidR="00E01D11" w:rsidRPr="00E93DB8" w:rsidRDefault="001E5E74" w:rsidP="00172DB2">
      <w:pPr>
        <w:pStyle w:val="Paragraphedeliste"/>
        <w:numPr>
          <w:ilvl w:val="0"/>
          <w:numId w:val="15"/>
        </w:numPr>
        <w:jc w:val="both"/>
        <w:rPr>
          <w:sz w:val="28"/>
          <w:szCs w:val="28"/>
        </w:rPr>
      </w:pPr>
      <w:r w:rsidRPr="00E93DB8">
        <w:rPr>
          <w:sz w:val="28"/>
          <w:szCs w:val="28"/>
        </w:rPr>
        <w:t xml:space="preserve">Les </w:t>
      </w:r>
      <w:r w:rsidRPr="00E93DB8">
        <w:rPr>
          <w:sz w:val="28"/>
          <w:szCs w:val="28"/>
          <w:u w:val="single"/>
        </w:rPr>
        <w:t>lynchages et le retour à l’équilibre</w:t>
      </w:r>
      <w:r w:rsidRPr="00E93DB8">
        <w:rPr>
          <w:sz w:val="28"/>
          <w:szCs w:val="28"/>
        </w:rPr>
        <w:t xml:space="preserve"> s’effectuent à plus ou moins grande échelle, suivant des degrés variables, en fonction des domaines concernés qu’ils soient </w:t>
      </w:r>
      <w:r w:rsidR="007B77B4">
        <w:rPr>
          <w:sz w:val="28"/>
          <w:szCs w:val="28"/>
        </w:rPr>
        <w:t xml:space="preserve">militaires, </w:t>
      </w:r>
      <w:r w:rsidRPr="00E93DB8">
        <w:rPr>
          <w:sz w:val="28"/>
          <w:szCs w:val="28"/>
        </w:rPr>
        <w:t xml:space="preserve">politiques, commerciaux, financiers ou </w:t>
      </w:r>
      <w:r w:rsidR="00AF4FC5">
        <w:rPr>
          <w:sz w:val="28"/>
          <w:szCs w:val="28"/>
        </w:rPr>
        <w:t>même</w:t>
      </w:r>
      <w:r w:rsidRPr="00E93DB8">
        <w:rPr>
          <w:sz w:val="28"/>
          <w:szCs w:val="28"/>
        </w:rPr>
        <w:t xml:space="preserve"> humanitaires. La diplomatie ne reprend ses droits qu’à l’issue de</w:t>
      </w:r>
      <w:r w:rsidR="009E2A70">
        <w:rPr>
          <w:sz w:val="28"/>
          <w:szCs w:val="28"/>
        </w:rPr>
        <w:t xml:space="preserve">s </w:t>
      </w:r>
      <w:r w:rsidRPr="00E93DB8">
        <w:rPr>
          <w:sz w:val="28"/>
          <w:szCs w:val="28"/>
        </w:rPr>
        <w:t>faillite</w:t>
      </w:r>
      <w:r w:rsidR="009E2A70">
        <w:rPr>
          <w:sz w:val="28"/>
          <w:szCs w:val="28"/>
        </w:rPr>
        <w:t>s</w:t>
      </w:r>
      <w:r w:rsidRPr="00E93DB8">
        <w:rPr>
          <w:sz w:val="28"/>
          <w:szCs w:val="28"/>
        </w:rPr>
        <w:t xml:space="preserve"> </w:t>
      </w:r>
      <w:r w:rsidR="009E2A70">
        <w:rPr>
          <w:sz w:val="28"/>
          <w:szCs w:val="28"/>
        </w:rPr>
        <w:t xml:space="preserve">répétées </w:t>
      </w:r>
      <w:r w:rsidRPr="00E93DB8">
        <w:rPr>
          <w:sz w:val="28"/>
          <w:szCs w:val="28"/>
        </w:rPr>
        <w:t>des institution</w:t>
      </w:r>
      <w:r w:rsidR="00E01D11" w:rsidRPr="00E93DB8">
        <w:rPr>
          <w:sz w:val="28"/>
          <w:szCs w:val="28"/>
        </w:rPr>
        <w:t>s, des idéologies ou des Etats</w:t>
      </w:r>
      <w:r w:rsidR="00255D64" w:rsidRPr="00E93DB8">
        <w:rPr>
          <w:sz w:val="28"/>
          <w:szCs w:val="28"/>
        </w:rPr>
        <w:t xml:space="preserve">, </w:t>
      </w:r>
      <w:r w:rsidR="007B77B4">
        <w:rPr>
          <w:sz w:val="28"/>
          <w:szCs w:val="28"/>
        </w:rPr>
        <w:t xml:space="preserve">obligeant à encenser </w:t>
      </w:r>
      <w:r w:rsidR="00255D64" w:rsidRPr="00E93DB8">
        <w:rPr>
          <w:sz w:val="28"/>
          <w:szCs w:val="28"/>
        </w:rPr>
        <w:t>de nouveau</w:t>
      </w:r>
      <w:r w:rsidR="007043E6">
        <w:rPr>
          <w:sz w:val="28"/>
          <w:szCs w:val="28"/>
        </w:rPr>
        <w:t>x</w:t>
      </w:r>
      <w:r w:rsidR="00255D64" w:rsidRPr="00E93DB8">
        <w:rPr>
          <w:sz w:val="28"/>
          <w:szCs w:val="28"/>
        </w:rPr>
        <w:t xml:space="preserve"> maîtres à penser à durée </w:t>
      </w:r>
      <w:r w:rsidR="00AF4FC5">
        <w:rPr>
          <w:sz w:val="28"/>
          <w:szCs w:val="28"/>
        </w:rPr>
        <w:t>de plus en plus</w:t>
      </w:r>
      <w:r w:rsidR="007B77B4">
        <w:rPr>
          <w:sz w:val="28"/>
          <w:szCs w:val="28"/>
        </w:rPr>
        <w:t xml:space="preserve"> </w:t>
      </w:r>
      <w:r w:rsidR="00255D64" w:rsidRPr="00E93DB8">
        <w:rPr>
          <w:sz w:val="28"/>
          <w:szCs w:val="28"/>
        </w:rPr>
        <w:t>limitée</w:t>
      </w:r>
      <w:r w:rsidR="00E01D11" w:rsidRPr="00E93DB8">
        <w:rPr>
          <w:sz w:val="28"/>
          <w:szCs w:val="28"/>
        </w:rPr>
        <w:t>.</w:t>
      </w:r>
    </w:p>
    <w:p w:rsidR="00E01D11" w:rsidRPr="00E93DB8" w:rsidRDefault="00E01D11" w:rsidP="00E01D11">
      <w:pPr>
        <w:pStyle w:val="Paragraphedeliste"/>
        <w:rPr>
          <w:sz w:val="28"/>
          <w:szCs w:val="28"/>
        </w:rPr>
      </w:pPr>
    </w:p>
    <w:p w:rsidR="00D663E9" w:rsidRDefault="009E2A70" w:rsidP="00E01D11">
      <w:pPr>
        <w:jc w:val="both"/>
        <w:rPr>
          <w:sz w:val="28"/>
          <w:szCs w:val="28"/>
        </w:rPr>
      </w:pPr>
      <w:r>
        <w:rPr>
          <w:sz w:val="28"/>
          <w:szCs w:val="28"/>
        </w:rPr>
        <w:t>Dans notre monde contemporain, l’étroite marge de</w:t>
      </w:r>
      <w:r w:rsidR="001E5E74" w:rsidRPr="00E93DB8">
        <w:rPr>
          <w:sz w:val="28"/>
          <w:szCs w:val="28"/>
        </w:rPr>
        <w:t xml:space="preserve"> manœuvre de chacun</w:t>
      </w:r>
      <w:r w:rsidR="00AF4FC5">
        <w:rPr>
          <w:sz w:val="28"/>
          <w:szCs w:val="28"/>
        </w:rPr>
        <w:t xml:space="preserve"> repose sur l’éveil de sa</w:t>
      </w:r>
      <w:r w:rsidR="001E5E74" w:rsidRPr="00E93DB8">
        <w:rPr>
          <w:sz w:val="28"/>
          <w:szCs w:val="28"/>
        </w:rPr>
        <w:t xml:space="preserve"> conscience</w:t>
      </w:r>
      <w:r w:rsidR="00AF4FC5">
        <w:rPr>
          <w:sz w:val="28"/>
          <w:szCs w:val="28"/>
        </w:rPr>
        <w:t xml:space="preserve"> que le conformisme prétendument individualiste des temps modernes tend à assoupir. Elle</w:t>
      </w:r>
      <w:r w:rsidR="001E5E74" w:rsidRPr="00E93DB8">
        <w:rPr>
          <w:sz w:val="28"/>
          <w:szCs w:val="28"/>
        </w:rPr>
        <w:t xml:space="preserve"> permet d’éviter la violence </w:t>
      </w:r>
      <w:r w:rsidR="00255D64" w:rsidRPr="00E93DB8">
        <w:rPr>
          <w:sz w:val="28"/>
          <w:szCs w:val="28"/>
        </w:rPr>
        <w:t xml:space="preserve">collective </w:t>
      </w:r>
      <w:r w:rsidR="001E5E74" w:rsidRPr="00E93DB8">
        <w:rPr>
          <w:sz w:val="28"/>
          <w:szCs w:val="28"/>
        </w:rPr>
        <w:t xml:space="preserve">en choisissant de ne plus faire de chaque modèle une matière à rivalité ou à obstacle, mais un sujet d’imitation positive. </w:t>
      </w:r>
      <w:r w:rsidR="00451F5E">
        <w:rPr>
          <w:sz w:val="28"/>
          <w:szCs w:val="28"/>
        </w:rPr>
        <w:t>Telle est la dernière</w:t>
      </w:r>
      <w:r w:rsidR="001E5E74" w:rsidRPr="00E93DB8">
        <w:rPr>
          <w:sz w:val="28"/>
          <w:szCs w:val="28"/>
        </w:rPr>
        <w:t xml:space="preserve"> leçon du Professeur René Girard</w:t>
      </w:r>
      <w:r w:rsidR="00AF4FC5">
        <w:rPr>
          <w:sz w:val="28"/>
          <w:szCs w:val="28"/>
        </w:rPr>
        <w:t xml:space="preserve">. </w:t>
      </w:r>
    </w:p>
    <w:p w:rsidR="00D663E9" w:rsidRDefault="00D663E9" w:rsidP="00E01D11">
      <w:pPr>
        <w:jc w:val="both"/>
        <w:rPr>
          <w:sz w:val="28"/>
          <w:szCs w:val="28"/>
        </w:rPr>
      </w:pPr>
    </w:p>
    <w:p w:rsidR="001E5E74" w:rsidRPr="00E93DB8" w:rsidRDefault="00AF4FC5" w:rsidP="00E01D11">
      <w:pPr>
        <w:jc w:val="both"/>
        <w:rPr>
          <w:sz w:val="28"/>
          <w:szCs w:val="28"/>
        </w:rPr>
      </w:pPr>
      <w:r>
        <w:rPr>
          <w:sz w:val="28"/>
          <w:szCs w:val="28"/>
        </w:rPr>
        <w:t>Nous ne l</w:t>
      </w:r>
      <w:r w:rsidR="00451F5E">
        <w:rPr>
          <w:sz w:val="28"/>
          <w:szCs w:val="28"/>
        </w:rPr>
        <w:t>’oublierons pas</w:t>
      </w:r>
      <w:r w:rsidR="00984075" w:rsidRPr="00E93DB8">
        <w:rPr>
          <w:sz w:val="28"/>
          <w:szCs w:val="28"/>
        </w:rPr>
        <w:t>.</w:t>
      </w:r>
    </w:p>
    <w:p w:rsidR="00984075" w:rsidRPr="00E93DB8" w:rsidRDefault="00984075" w:rsidP="00172DB2">
      <w:pPr>
        <w:pStyle w:val="Paragraphedeliste"/>
        <w:rPr>
          <w:sz w:val="28"/>
          <w:szCs w:val="28"/>
        </w:rPr>
      </w:pPr>
    </w:p>
    <w:p w:rsidR="00984075" w:rsidRPr="00E93DB8" w:rsidRDefault="00984075" w:rsidP="00172DB2">
      <w:pPr>
        <w:ind w:left="5103"/>
        <w:jc w:val="center"/>
        <w:rPr>
          <w:sz w:val="28"/>
          <w:szCs w:val="28"/>
        </w:rPr>
      </w:pPr>
      <w:r w:rsidRPr="00E93DB8">
        <w:rPr>
          <w:sz w:val="28"/>
          <w:szCs w:val="28"/>
        </w:rPr>
        <w:t>Gérard Valin</w:t>
      </w:r>
    </w:p>
    <w:p w:rsidR="00984075" w:rsidRPr="00E93DB8" w:rsidRDefault="00984075" w:rsidP="00172DB2">
      <w:pPr>
        <w:ind w:left="5103"/>
        <w:jc w:val="center"/>
        <w:rPr>
          <w:sz w:val="28"/>
          <w:szCs w:val="28"/>
        </w:rPr>
      </w:pPr>
    </w:p>
    <w:p w:rsidR="00984075" w:rsidRPr="00E93DB8" w:rsidRDefault="00984075" w:rsidP="00172DB2">
      <w:pPr>
        <w:ind w:left="5103"/>
        <w:jc w:val="center"/>
        <w:rPr>
          <w:sz w:val="28"/>
          <w:szCs w:val="28"/>
        </w:rPr>
      </w:pPr>
    </w:p>
    <w:p w:rsidR="00984075" w:rsidRPr="00E93DB8" w:rsidRDefault="00984075" w:rsidP="00172DB2">
      <w:pPr>
        <w:ind w:left="5103"/>
        <w:jc w:val="center"/>
        <w:rPr>
          <w:sz w:val="28"/>
          <w:szCs w:val="28"/>
        </w:rPr>
      </w:pPr>
    </w:p>
    <w:p w:rsidR="00984075" w:rsidRPr="00E93DB8" w:rsidRDefault="00984075" w:rsidP="00172DB2">
      <w:pPr>
        <w:pStyle w:val="Paragraphedeliste"/>
        <w:rPr>
          <w:sz w:val="28"/>
          <w:szCs w:val="28"/>
          <w:u w:val="single"/>
        </w:rPr>
      </w:pPr>
    </w:p>
    <w:p w:rsidR="00984075" w:rsidRPr="00E93DB8" w:rsidRDefault="00984075" w:rsidP="00172DB2">
      <w:pPr>
        <w:pStyle w:val="Paragraphedeliste"/>
        <w:numPr>
          <w:ilvl w:val="0"/>
          <w:numId w:val="10"/>
        </w:numPr>
        <w:ind w:left="360"/>
        <w:jc w:val="both"/>
        <w:rPr>
          <w:sz w:val="28"/>
          <w:szCs w:val="28"/>
          <w:u w:val="single"/>
        </w:rPr>
      </w:pPr>
      <w:r w:rsidRPr="00E93DB8">
        <w:rPr>
          <w:sz w:val="28"/>
          <w:szCs w:val="28"/>
        </w:rPr>
        <w:t>« J’ai toujours espéré que le sens ne faisait qu’un avec la vie. »</w:t>
      </w:r>
    </w:p>
    <w:p w:rsidR="00984075" w:rsidRPr="00E93DB8" w:rsidRDefault="00984075" w:rsidP="00172DB2">
      <w:pPr>
        <w:pStyle w:val="Paragraphedeliste"/>
        <w:ind w:left="360"/>
        <w:jc w:val="both"/>
        <w:rPr>
          <w:sz w:val="28"/>
          <w:szCs w:val="28"/>
          <w:u w:val="single"/>
        </w:rPr>
      </w:pPr>
    </w:p>
    <w:p w:rsidR="00984075" w:rsidRPr="00E93DB8" w:rsidRDefault="00984075" w:rsidP="00172DB2">
      <w:pPr>
        <w:pStyle w:val="Paragraphedeliste"/>
        <w:numPr>
          <w:ilvl w:val="0"/>
          <w:numId w:val="10"/>
        </w:numPr>
        <w:ind w:left="360"/>
        <w:jc w:val="both"/>
        <w:rPr>
          <w:sz w:val="28"/>
          <w:szCs w:val="28"/>
          <w:u w:val="single"/>
        </w:rPr>
      </w:pPr>
      <w:r w:rsidRPr="00E93DB8">
        <w:rPr>
          <w:sz w:val="28"/>
          <w:szCs w:val="28"/>
        </w:rPr>
        <w:t>« En matière de violence, les torts sont toujours partagés. »</w:t>
      </w:r>
    </w:p>
    <w:p w:rsidR="00984075" w:rsidRPr="00E93DB8" w:rsidRDefault="00984075" w:rsidP="00172DB2">
      <w:pPr>
        <w:pStyle w:val="Paragraphedeliste"/>
        <w:rPr>
          <w:sz w:val="28"/>
          <w:szCs w:val="28"/>
        </w:rPr>
      </w:pPr>
    </w:p>
    <w:p w:rsidR="00984075" w:rsidRPr="00E93DB8" w:rsidRDefault="00984075" w:rsidP="00172DB2">
      <w:pPr>
        <w:pStyle w:val="Paragraphedeliste"/>
        <w:numPr>
          <w:ilvl w:val="0"/>
          <w:numId w:val="10"/>
        </w:numPr>
        <w:ind w:left="360"/>
        <w:jc w:val="both"/>
        <w:rPr>
          <w:sz w:val="28"/>
          <w:szCs w:val="28"/>
        </w:rPr>
      </w:pPr>
      <w:r w:rsidRPr="00E93DB8">
        <w:rPr>
          <w:sz w:val="28"/>
          <w:szCs w:val="28"/>
        </w:rPr>
        <w:t>« Hölderlin est le seul, au temps de Hegel et de Clausewitz, à avoir compris le danger de la proximité des hommes entre eux. »</w:t>
      </w:r>
    </w:p>
    <w:p w:rsidR="00984075" w:rsidRPr="00E93DB8" w:rsidRDefault="00984075" w:rsidP="00172DB2">
      <w:pPr>
        <w:pStyle w:val="Paragraphedeliste"/>
        <w:rPr>
          <w:sz w:val="28"/>
          <w:szCs w:val="28"/>
        </w:rPr>
      </w:pPr>
    </w:p>
    <w:p w:rsidR="00984075" w:rsidRPr="00E93DB8" w:rsidRDefault="00984075" w:rsidP="00172DB2">
      <w:pPr>
        <w:pStyle w:val="Paragraphedeliste"/>
        <w:numPr>
          <w:ilvl w:val="0"/>
          <w:numId w:val="10"/>
        </w:numPr>
        <w:ind w:left="360"/>
        <w:jc w:val="both"/>
        <w:rPr>
          <w:sz w:val="28"/>
          <w:szCs w:val="28"/>
        </w:rPr>
      </w:pPr>
      <w:r w:rsidRPr="00E93DB8">
        <w:rPr>
          <w:sz w:val="28"/>
          <w:szCs w:val="28"/>
        </w:rPr>
        <w:t>« Cette prise de conscience est plus que jamais requise aujourd’hui que les institutions ne nous aident plus, que c’est à chacun de se transformer seul. »</w:t>
      </w:r>
    </w:p>
    <w:p w:rsidR="00984075" w:rsidRPr="00E93DB8" w:rsidRDefault="00984075" w:rsidP="00172DB2">
      <w:pPr>
        <w:pStyle w:val="Paragraphedeliste"/>
        <w:rPr>
          <w:sz w:val="28"/>
          <w:szCs w:val="28"/>
        </w:rPr>
      </w:pPr>
    </w:p>
    <w:p w:rsidR="00984075" w:rsidRPr="00E93DB8" w:rsidRDefault="00984075" w:rsidP="00172DB2">
      <w:pPr>
        <w:pStyle w:val="Paragraphedeliste"/>
        <w:numPr>
          <w:ilvl w:val="0"/>
          <w:numId w:val="10"/>
        </w:numPr>
        <w:ind w:left="360"/>
        <w:jc w:val="both"/>
        <w:rPr>
          <w:sz w:val="28"/>
          <w:szCs w:val="28"/>
        </w:rPr>
      </w:pPr>
      <w:r w:rsidRPr="00E93DB8">
        <w:rPr>
          <w:sz w:val="28"/>
          <w:szCs w:val="28"/>
        </w:rPr>
        <w:t>« Il faudra de plus en plus de victimes pour créer un ordre de plus en plus précaire. »</w:t>
      </w:r>
    </w:p>
    <w:p w:rsidR="00984075" w:rsidRPr="00E93DB8" w:rsidRDefault="00984075" w:rsidP="00172DB2">
      <w:pPr>
        <w:pStyle w:val="Paragraphedeliste"/>
        <w:rPr>
          <w:sz w:val="28"/>
          <w:szCs w:val="28"/>
        </w:rPr>
      </w:pPr>
    </w:p>
    <w:p w:rsidR="00984075" w:rsidRPr="00E93DB8" w:rsidRDefault="00984075" w:rsidP="00172DB2">
      <w:pPr>
        <w:pStyle w:val="Paragraphedeliste"/>
        <w:numPr>
          <w:ilvl w:val="0"/>
          <w:numId w:val="10"/>
        </w:numPr>
        <w:ind w:left="360"/>
        <w:jc w:val="both"/>
        <w:rPr>
          <w:sz w:val="28"/>
          <w:szCs w:val="28"/>
        </w:rPr>
      </w:pPr>
      <w:r w:rsidRPr="00E93DB8">
        <w:rPr>
          <w:sz w:val="28"/>
          <w:szCs w:val="28"/>
        </w:rPr>
        <w:t>« C’est parce que tous les signes du temps convergent aujourd’hui que nous ne pouvons plus persévérer dans la folie des rivalités mimétiques (nationales, idéologiques, religieuses). »</w:t>
      </w:r>
    </w:p>
    <w:p w:rsidR="00984075" w:rsidRPr="00E93DB8" w:rsidRDefault="00984075" w:rsidP="00172DB2">
      <w:pPr>
        <w:pStyle w:val="Paragraphedeliste"/>
        <w:rPr>
          <w:sz w:val="28"/>
          <w:szCs w:val="28"/>
        </w:rPr>
      </w:pPr>
    </w:p>
    <w:p w:rsidR="00E93DB8" w:rsidRPr="00E93DB8" w:rsidRDefault="00E93DB8" w:rsidP="007B77B4">
      <w:pPr>
        <w:jc w:val="both"/>
        <w:rPr>
          <w:sz w:val="28"/>
          <w:szCs w:val="28"/>
        </w:rPr>
      </w:pPr>
    </w:p>
    <w:sectPr w:rsidR="00E93DB8" w:rsidRPr="00E93DB8" w:rsidSect="0055000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8A1" w:rsidRDefault="009D78A1" w:rsidP="00CD2258">
      <w:r>
        <w:separator/>
      </w:r>
    </w:p>
  </w:endnote>
  <w:endnote w:type="continuationSeparator" w:id="0">
    <w:p w:rsidR="009D78A1" w:rsidRDefault="009D78A1" w:rsidP="00CD22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114344"/>
      <w:docPartObj>
        <w:docPartGallery w:val="Page Numbers (Bottom of Page)"/>
        <w:docPartUnique/>
      </w:docPartObj>
    </w:sdtPr>
    <w:sdtContent>
      <w:p w:rsidR="000D5BF4" w:rsidRDefault="00885F02">
        <w:pPr>
          <w:pStyle w:val="Pieddepage"/>
          <w:jc w:val="right"/>
        </w:pPr>
        <w:fldSimple w:instr=" PAGE   \* MERGEFORMAT ">
          <w:r w:rsidR="00AD35DD">
            <w:rPr>
              <w:noProof/>
            </w:rPr>
            <w:t>27</w:t>
          </w:r>
        </w:fldSimple>
      </w:p>
    </w:sdtContent>
  </w:sdt>
  <w:p w:rsidR="000D5BF4" w:rsidRDefault="000D5BF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8A1" w:rsidRDefault="009D78A1" w:rsidP="00CD2258">
      <w:r>
        <w:separator/>
      </w:r>
    </w:p>
  </w:footnote>
  <w:footnote w:type="continuationSeparator" w:id="0">
    <w:p w:rsidR="009D78A1" w:rsidRDefault="009D78A1" w:rsidP="00CD22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70FC"/>
    <w:multiLevelType w:val="hybridMultilevel"/>
    <w:tmpl w:val="AB382A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747A34"/>
    <w:multiLevelType w:val="hybridMultilevel"/>
    <w:tmpl w:val="FAD0A3B8"/>
    <w:lvl w:ilvl="0" w:tplc="242E50E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003FB7"/>
    <w:multiLevelType w:val="hybridMultilevel"/>
    <w:tmpl w:val="27AC433C"/>
    <w:lvl w:ilvl="0" w:tplc="6B18D57A">
      <w:start w:val="1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CB17635"/>
    <w:multiLevelType w:val="hybridMultilevel"/>
    <w:tmpl w:val="AAF0271A"/>
    <w:lvl w:ilvl="0" w:tplc="4646485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8A05C2"/>
    <w:multiLevelType w:val="hybridMultilevel"/>
    <w:tmpl w:val="0B0415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23E24065"/>
    <w:multiLevelType w:val="hybridMultilevel"/>
    <w:tmpl w:val="4656C9B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D8E55EA"/>
    <w:multiLevelType w:val="hybridMultilevel"/>
    <w:tmpl w:val="33E6592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3B6C5BB7"/>
    <w:multiLevelType w:val="hybridMultilevel"/>
    <w:tmpl w:val="E50A3D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4EEC7577"/>
    <w:multiLevelType w:val="hybridMultilevel"/>
    <w:tmpl w:val="E7043808"/>
    <w:lvl w:ilvl="0" w:tplc="6B18D57A">
      <w:start w:val="11"/>
      <w:numFmt w:val="bullet"/>
      <w:lvlText w:val="-"/>
      <w:lvlJc w:val="left"/>
      <w:pPr>
        <w:ind w:left="360" w:hanging="360"/>
      </w:pPr>
      <w:rPr>
        <w:rFonts w:ascii="Calibri" w:eastAsiaTheme="minorHAnsi" w:hAnsi="Calibri" w:cstheme="minorBidi" w:hint="default"/>
      </w:rPr>
    </w:lvl>
    <w:lvl w:ilvl="1" w:tplc="040C0001">
      <w:start w:val="1"/>
      <w:numFmt w:val="bullet"/>
      <w:lvlText w:val=""/>
      <w:lvlJc w:val="left"/>
      <w:pPr>
        <w:ind w:left="1080" w:hanging="360"/>
      </w:pPr>
      <w:rPr>
        <w:rFonts w:ascii="Symbol" w:hAnsi="Symbol" w:hint="default"/>
      </w:rPr>
    </w:lvl>
    <w:lvl w:ilvl="2" w:tplc="040C000B">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51AB4BB8"/>
    <w:multiLevelType w:val="hybridMultilevel"/>
    <w:tmpl w:val="AE5A6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47138B4"/>
    <w:multiLevelType w:val="hybridMultilevel"/>
    <w:tmpl w:val="892AAE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57D7386"/>
    <w:multiLevelType w:val="hybridMultilevel"/>
    <w:tmpl w:val="EB887600"/>
    <w:lvl w:ilvl="0" w:tplc="99304368">
      <w:start w:val="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FA16031"/>
    <w:multiLevelType w:val="hybridMultilevel"/>
    <w:tmpl w:val="30EE9618"/>
    <w:lvl w:ilvl="0" w:tplc="6B18D57A">
      <w:start w:val="11"/>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C513BF5"/>
    <w:multiLevelType w:val="hybridMultilevel"/>
    <w:tmpl w:val="D9A675D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7CD53FA2"/>
    <w:multiLevelType w:val="hybridMultilevel"/>
    <w:tmpl w:val="17EAE5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11"/>
  </w:num>
  <w:num w:numId="5">
    <w:abstractNumId w:val="12"/>
  </w:num>
  <w:num w:numId="6">
    <w:abstractNumId w:val="3"/>
  </w:num>
  <w:num w:numId="7">
    <w:abstractNumId w:val="5"/>
  </w:num>
  <w:num w:numId="8">
    <w:abstractNumId w:val="1"/>
  </w:num>
  <w:num w:numId="9">
    <w:abstractNumId w:val="7"/>
  </w:num>
  <w:num w:numId="10">
    <w:abstractNumId w:val="0"/>
  </w:num>
  <w:num w:numId="11">
    <w:abstractNumId w:val="4"/>
  </w:num>
  <w:num w:numId="12">
    <w:abstractNumId w:val="10"/>
  </w:num>
  <w:num w:numId="13">
    <w:abstractNumId w:val="14"/>
  </w:num>
  <w:num w:numId="14">
    <w:abstractNumId w:val="9"/>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10529"/>
    <w:rsid w:val="00011F20"/>
    <w:rsid w:val="00016234"/>
    <w:rsid w:val="000222BB"/>
    <w:rsid w:val="000473CF"/>
    <w:rsid w:val="00057F18"/>
    <w:rsid w:val="000632C7"/>
    <w:rsid w:val="000632C8"/>
    <w:rsid w:val="00071D79"/>
    <w:rsid w:val="00080A48"/>
    <w:rsid w:val="000A23DC"/>
    <w:rsid w:val="000B46D8"/>
    <w:rsid w:val="000B4F11"/>
    <w:rsid w:val="000C3892"/>
    <w:rsid w:val="000C4C6C"/>
    <w:rsid w:val="000C6553"/>
    <w:rsid w:val="000D0577"/>
    <w:rsid w:val="000D5BF4"/>
    <w:rsid w:val="000F2F77"/>
    <w:rsid w:val="000F473A"/>
    <w:rsid w:val="000F6D82"/>
    <w:rsid w:val="0010208E"/>
    <w:rsid w:val="0011135E"/>
    <w:rsid w:val="0011463A"/>
    <w:rsid w:val="00134EB0"/>
    <w:rsid w:val="001379ED"/>
    <w:rsid w:val="00142167"/>
    <w:rsid w:val="001463D4"/>
    <w:rsid w:val="00146937"/>
    <w:rsid w:val="00172DB2"/>
    <w:rsid w:val="00176549"/>
    <w:rsid w:val="001873D8"/>
    <w:rsid w:val="00190A1F"/>
    <w:rsid w:val="00195613"/>
    <w:rsid w:val="001A6B1D"/>
    <w:rsid w:val="001C7637"/>
    <w:rsid w:val="001E5E74"/>
    <w:rsid w:val="0020354D"/>
    <w:rsid w:val="00204BA2"/>
    <w:rsid w:val="00207C88"/>
    <w:rsid w:val="00212689"/>
    <w:rsid w:val="002372B7"/>
    <w:rsid w:val="00255D64"/>
    <w:rsid w:val="00263A74"/>
    <w:rsid w:val="00265584"/>
    <w:rsid w:val="00281E84"/>
    <w:rsid w:val="00292A54"/>
    <w:rsid w:val="002932B8"/>
    <w:rsid w:val="002E192D"/>
    <w:rsid w:val="002E4588"/>
    <w:rsid w:val="00312C9B"/>
    <w:rsid w:val="003154E0"/>
    <w:rsid w:val="003335A6"/>
    <w:rsid w:val="00334E60"/>
    <w:rsid w:val="00342B0F"/>
    <w:rsid w:val="00342DAD"/>
    <w:rsid w:val="003728F5"/>
    <w:rsid w:val="003734E1"/>
    <w:rsid w:val="003776C6"/>
    <w:rsid w:val="00382BAF"/>
    <w:rsid w:val="00386457"/>
    <w:rsid w:val="00387C2C"/>
    <w:rsid w:val="00391FFC"/>
    <w:rsid w:val="003A66A9"/>
    <w:rsid w:val="003C5513"/>
    <w:rsid w:val="003D13BF"/>
    <w:rsid w:val="003D2B10"/>
    <w:rsid w:val="003E35C3"/>
    <w:rsid w:val="003F5320"/>
    <w:rsid w:val="00404F0F"/>
    <w:rsid w:val="00414047"/>
    <w:rsid w:val="004341A7"/>
    <w:rsid w:val="00434FAD"/>
    <w:rsid w:val="00451F5E"/>
    <w:rsid w:val="004539B2"/>
    <w:rsid w:val="004710E0"/>
    <w:rsid w:val="005046B6"/>
    <w:rsid w:val="00504712"/>
    <w:rsid w:val="00550008"/>
    <w:rsid w:val="0058572F"/>
    <w:rsid w:val="0059065B"/>
    <w:rsid w:val="00591DCA"/>
    <w:rsid w:val="005A501F"/>
    <w:rsid w:val="005A565D"/>
    <w:rsid w:val="005C7521"/>
    <w:rsid w:val="005D3729"/>
    <w:rsid w:val="00631918"/>
    <w:rsid w:val="00636D33"/>
    <w:rsid w:val="00643B64"/>
    <w:rsid w:val="0066588D"/>
    <w:rsid w:val="006767EE"/>
    <w:rsid w:val="00683D33"/>
    <w:rsid w:val="006B21AE"/>
    <w:rsid w:val="006C17B5"/>
    <w:rsid w:val="006D0030"/>
    <w:rsid w:val="006F619B"/>
    <w:rsid w:val="006F64BE"/>
    <w:rsid w:val="007014B9"/>
    <w:rsid w:val="007043E6"/>
    <w:rsid w:val="00710529"/>
    <w:rsid w:val="007164C6"/>
    <w:rsid w:val="00763A95"/>
    <w:rsid w:val="00780568"/>
    <w:rsid w:val="007A4853"/>
    <w:rsid w:val="007A4E95"/>
    <w:rsid w:val="007B12CA"/>
    <w:rsid w:val="007B44ED"/>
    <w:rsid w:val="007B77B4"/>
    <w:rsid w:val="007C6342"/>
    <w:rsid w:val="007D2AA7"/>
    <w:rsid w:val="00802023"/>
    <w:rsid w:val="008145B6"/>
    <w:rsid w:val="0083186F"/>
    <w:rsid w:val="0083507F"/>
    <w:rsid w:val="008516C0"/>
    <w:rsid w:val="00857C72"/>
    <w:rsid w:val="00863E9D"/>
    <w:rsid w:val="00875244"/>
    <w:rsid w:val="00882467"/>
    <w:rsid w:val="00885F02"/>
    <w:rsid w:val="00885FF6"/>
    <w:rsid w:val="00891612"/>
    <w:rsid w:val="00895690"/>
    <w:rsid w:val="008C0951"/>
    <w:rsid w:val="008C421B"/>
    <w:rsid w:val="00903507"/>
    <w:rsid w:val="009061CE"/>
    <w:rsid w:val="00916249"/>
    <w:rsid w:val="00934791"/>
    <w:rsid w:val="00941039"/>
    <w:rsid w:val="00946B90"/>
    <w:rsid w:val="00976E6B"/>
    <w:rsid w:val="00984075"/>
    <w:rsid w:val="00993B34"/>
    <w:rsid w:val="00995213"/>
    <w:rsid w:val="009A3D6A"/>
    <w:rsid w:val="009A648C"/>
    <w:rsid w:val="009C5B5C"/>
    <w:rsid w:val="009C61B1"/>
    <w:rsid w:val="009D78A1"/>
    <w:rsid w:val="009E2A70"/>
    <w:rsid w:val="009F46DB"/>
    <w:rsid w:val="00A25555"/>
    <w:rsid w:val="00A257B1"/>
    <w:rsid w:val="00A264D6"/>
    <w:rsid w:val="00A556F6"/>
    <w:rsid w:val="00A61751"/>
    <w:rsid w:val="00A63BA4"/>
    <w:rsid w:val="00A64BCD"/>
    <w:rsid w:val="00A73478"/>
    <w:rsid w:val="00A76421"/>
    <w:rsid w:val="00A919F8"/>
    <w:rsid w:val="00A963ED"/>
    <w:rsid w:val="00AA179F"/>
    <w:rsid w:val="00AB3A70"/>
    <w:rsid w:val="00AC512C"/>
    <w:rsid w:val="00AD35DD"/>
    <w:rsid w:val="00AD420F"/>
    <w:rsid w:val="00AD4B25"/>
    <w:rsid w:val="00AE3060"/>
    <w:rsid w:val="00AF0EEF"/>
    <w:rsid w:val="00AF4FC5"/>
    <w:rsid w:val="00B012D8"/>
    <w:rsid w:val="00B033C1"/>
    <w:rsid w:val="00B21981"/>
    <w:rsid w:val="00B666F9"/>
    <w:rsid w:val="00B83E5B"/>
    <w:rsid w:val="00B94400"/>
    <w:rsid w:val="00BA208E"/>
    <w:rsid w:val="00C034F9"/>
    <w:rsid w:val="00C04C46"/>
    <w:rsid w:val="00C33832"/>
    <w:rsid w:val="00C33F9A"/>
    <w:rsid w:val="00C3447A"/>
    <w:rsid w:val="00C3781A"/>
    <w:rsid w:val="00C404D3"/>
    <w:rsid w:val="00C4500F"/>
    <w:rsid w:val="00C57D38"/>
    <w:rsid w:val="00C652CD"/>
    <w:rsid w:val="00C709BA"/>
    <w:rsid w:val="00C70A09"/>
    <w:rsid w:val="00C73335"/>
    <w:rsid w:val="00CD2258"/>
    <w:rsid w:val="00CD2E34"/>
    <w:rsid w:val="00CF79A4"/>
    <w:rsid w:val="00D10F81"/>
    <w:rsid w:val="00D1178F"/>
    <w:rsid w:val="00D13146"/>
    <w:rsid w:val="00D30A0F"/>
    <w:rsid w:val="00D33AD4"/>
    <w:rsid w:val="00D60081"/>
    <w:rsid w:val="00D663E9"/>
    <w:rsid w:val="00D74D3E"/>
    <w:rsid w:val="00D90875"/>
    <w:rsid w:val="00D92739"/>
    <w:rsid w:val="00DB55C0"/>
    <w:rsid w:val="00DC539F"/>
    <w:rsid w:val="00DD4FEC"/>
    <w:rsid w:val="00DE3C42"/>
    <w:rsid w:val="00DE474B"/>
    <w:rsid w:val="00DF1FBE"/>
    <w:rsid w:val="00DF5D5A"/>
    <w:rsid w:val="00E01D11"/>
    <w:rsid w:val="00E2038C"/>
    <w:rsid w:val="00E32DD4"/>
    <w:rsid w:val="00E558EA"/>
    <w:rsid w:val="00E7485E"/>
    <w:rsid w:val="00E74A9A"/>
    <w:rsid w:val="00E93DB8"/>
    <w:rsid w:val="00EA24AC"/>
    <w:rsid w:val="00EA6C7A"/>
    <w:rsid w:val="00ED4AD4"/>
    <w:rsid w:val="00EF5CD1"/>
    <w:rsid w:val="00EF6C96"/>
    <w:rsid w:val="00F040EC"/>
    <w:rsid w:val="00F15C0E"/>
    <w:rsid w:val="00F25D7B"/>
    <w:rsid w:val="00F503CC"/>
    <w:rsid w:val="00F63B5E"/>
    <w:rsid w:val="00F71169"/>
    <w:rsid w:val="00F92881"/>
    <w:rsid w:val="00FA4616"/>
    <w:rsid w:val="00FE32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0529"/>
    <w:pPr>
      <w:ind w:left="720"/>
      <w:contextualSpacing/>
    </w:pPr>
  </w:style>
  <w:style w:type="paragraph" w:styleId="En-tte">
    <w:name w:val="header"/>
    <w:basedOn w:val="Normal"/>
    <w:link w:val="En-tteCar"/>
    <w:uiPriority w:val="99"/>
    <w:semiHidden/>
    <w:unhideWhenUsed/>
    <w:rsid w:val="00CD2258"/>
    <w:pPr>
      <w:tabs>
        <w:tab w:val="center" w:pos="4536"/>
        <w:tab w:val="right" w:pos="9072"/>
      </w:tabs>
    </w:pPr>
  </w:style>
  <w:style w:type="character" w:customStyle="1" w:styleId="En-tteCar">
    <w:name w:val="En-tête Car"/>
    <w:basedOn w:val="Policepardfaut"/>
    <w:link w:val="En-tte"/>
    <w:uiPriority w:val="99"/>
    <w:semiHidden/>
    <w:rsid w:val="00CD2258"/>
  </w:style>
  <w:style w:type="paragraph" w:styleId="Pieddepage">
    <w:name w:val="footer"/>
    <w:basedOn w:val="Normal"/>
    <w:link w:val="PieddepageCar"/>
    <w:uiPriority w:val="99"/>
    <w:unhideWhenUsed/>
    <w:rsid w:val="00CD2258"/>
    <w:pPr>
      <w:tabs>
        <w:tab w:val="center" w:pos="4536"/>
        <w:tab w:val="right" w:pos="9072"/>
      </w:tabs>
    </w:pPr>
  </w:style>
  <w:style w:type="character" w:customStyle="1" w:styleId="PieddepageCar">
    <w:name w:val="Pied de page Car"/>
    <w:basedOn w:val="Policepardfaut"/>
    <w:link w:val="Pieddepage"/>
    <w:uiPriority w:val="99"/>
    <w:rsid w:val="00CD22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97616-8340-4D73-82D2-0E2327DB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8811</Words>
  <Characters>48466</Characters>
  <Application>Microsoft Office Word</Application>
  <DocSecurity>0</DocSecurity>
  <Lines>403</Lines>
  <Paragraphs>114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dc:creator>
  <cp:lastModifiedBy>Gérard</cp:lastModifiedBy>
  <cp:revision>2</cp:revision>
  <cp:lastPrinted>2016-05-01T07:14:00Z</cp:lastPrinted>
  <dcterms:created xsi:type="dcterms:W3CDTF">2016-05-17T08:21:00Z</dcterms:created>
  <dcterms:modified xsi:type="dcterms:W3CDTF">2016-05-17T08:21:00Z</dcterms:modified>
</cp:coreProperties>
</file>